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5988" w:rsidRDefault="000A7456" w:rsidP="00E00A03">
      <w:pPr>
        <w:shd w:val="clear" w:color="auto" w:fill="FFFFFF"/>
        <w:adjustRightInd/>
        <w:snapToGrid/>
        <w:spacing w:after="0" w:line="360" w:lineRule="auto"/>
        <w:jc w:val="center"/>
        <w:outlineLvl w:val="3"/>
        <w:rPr>
          <w:rFonts w:ascii="Times New Roman" w:eastAsia="华文中宋" w:hAnsi="Times New Roman" w:cs="Times New Roman"/>
          <w:sz w:val="36"/>
          <w:szCs w:val="36"/>
        </w:rPr>
      </w:pPr>
      <w:r w:rsidRPr="00245988">
        <w:rPr>
          <w:rFonts w:ascii="Times New Roman" w:eastAsia="华文中宋" w:hAnsi="Times New Roman" w:cs="Times New Roman"/>
          <w:sz w:val="36"/>
          <w:szCs w:val="36"/>
        </w:rPr>
        <w:t>环境保护科研监测所</w:t>
      </w:r>
      <w:r w:rsidRPr="00245988">
        <w:rPr>
          <w:rFonts w:ascii="Times New Roman" w:eastAsia="华文中宋" w:hAnsi="Times New Roman" w:cs="Times New Roman"/>
          <w:sz w:val="36"/>
          <w:szCs w:val="36"/>
        </w:rPr>
        <w:t>201</w:t>
      </w:r>
      <w:r w:rsidR="009F1F93" w:rsidRPr="00245988">
        <w:rPr>
          <w:rFonts w:ascii="Times New Roman" w:eastAsia="华文中宋" w:hAnsi="Times New Roman" w:cs="Times New Roman"/>
          <w:sz w:val="36"/>
          <w:szCs w:val="36"/>
        </w:rPr>
        <w:t>5</w:t>
      </w:r>
      <w:r w:rsidRPr="00245988">
        <w:rPr>
          <w:rFonts w:ascii="Times New Roman" w:eastAsia="华文中宋" w:hAnsi="Times New Roman" w:cs="Times New Roman"/>
          <w:sz w:val="36"/>
          <w:szCs w:val="36"/>
        </w:rPr>
        <w:t>年</w:t>
      </w:r>
      <w:r w:rsidRPr="00245988">
        <w:rPr>
          <w:rFonts w:ascii="Times New Roman" w:eastAsia="华文中宋" w:hAnsi="Times New Roman" w:cs="Times New Roman"/>
          <w:sz w:val="36"/>
          <w:szCs w:val="36"/>
        </w:rPr>
        <w:t>“</w:t>
      </w:r>
      <w:r w:rsidRPr="00245988">
        <w:rPr>
          <w:rFonts w:ascii="Times New Roman" w:eastAsia="华文中宋" w:hAnsi="Times New Roman" w:cs="Times New Roman"/>
          <w:sz w:val="36"/>
          <w:szCs w:val="36"/>
        </w:rPr>
        <w:t>青年英才计划</w:t>
      </w:r>
      <w:r w:rsidRPr="00245988">
        <w:rPr>
          <w:rFonts w:ascii="Times New Roman" w:eastAsia="华文中宋" w:hAnsi="Times New Roman" w:cs="Times New Roman"/>
          <w:sz w:val="36"/>
          <w:szCs w:val="36"/>
        </w:rPr>
        <w:t>”</w:t>
      </w:r>
      <w:r w:rsidRPr="00245988">
        <w:rPr>
          <w:rFonts w:ascii="Times New Roman" w:eastAsia="华文中宋" w:hAnsi="Times New Roman" w:cs="Times New Roman"/>
          <w:sz w:val="36"/>
          <w:szCs w:val="36"/>
        </w:rPr>
        <w:t>人才</w:t>
      </w:r>
    </w:p>
    <w:p w:rsidR="000A7456" w:rsidRPr="00245988" w:rsidRDefault="000A7456" w:rsidP="00E00A03">
      <w:pPr>
        <w:shd w:val="clear" w:color="auto" w:fill="FFFFFF"/>
        <w:adjustRightInd/>
        <w:snapToGrid/>
        <w:spacing w:after="0" w:line="360" w:lineRule="auto"/>
        <w:jc w:val="center"/>
        <w:outlineLvl w:val="3"/>
        <w:rPr>
          <w:rFonts w:ascii="Times New Roman" w:eastAsia="华文中宋" w:hAnsi="Times New Roman" w:cs="Times New Roman"/>
          <w:sz w:val="36"/>
          <w:szCs w:val="36"/>
        </w:rPr>
      </w:pPr>
      <w:r w:rsidRPr="00245988">
        <w:rPr>
          <w:rFonts w:ascii="Times New Roman" w:eastAsia="华文中宋" w:hAnsi="Times New Roman" w:cs="Times New Roman"/>
          <w:sz w:val="36"/>
          <w:szCs w:val="36"/>
        </w:rPr>
        <w:t>招聘公告</w:t>
      </w:r>
    </w:p>
    <w:p w:rsidR="00E00A03" w:rsidRPr="00EA2578" w:rsidRDefault="00E00A03" w:rsidP="00EA2578">
      <w:pPr>
        <w:shd w:val="clear" w:color="auto" w:fill="FFFFFF"/>
        <w:adjustRightInd/>
        <w:snapToGrid/>
        <w:spacing w:after="0"/>
        <w:jc w:val="center"/>
        <w:outlineLvl w:val="3"/>
        <w:rPr>
          <w:rFonts w:ascii="Times New Roman" w:eastAsia="华文中宋" w:hAnsi="Times New Roman" w:cs="Times New Roman"/>
          <w:szCs w:val="36"/>
        </w:rPr>
      </w:pPr>
    </w:p>
    <w:p w:rsidR="00E00A03" w:rsidRPr="00245988" w:rsidRDefault="000A7456" w:rsidP="00F95863">
      <w:pPr>
        <w:shd w:val="clear" w:color="auto" w:fill="FFFFFF"/>
        <w:adjustRightInd/>
        <w:snapToGrid/>
        <w:spacing w:after="0" w:line="360" w:lineRule="auto"/>
        <w:ind w:firstLineChars="200" w:firstLine="640"/>
        <w:jc w:val="both"/>
        <w:rPr>
          <w:rFonts w:ascii="Times New Roman" w:eastAsiaTheme="minorEastAsia" w:hAnsi="Times New Roman" w:cs="Times New Roman"/>
          <w:sz w:val="32"/>
          <w:szCs w:val="32"/>
        </w:rPr>
      </w:pPr>
      <w:r w:rsidRPr="00245988">
        <w:rPr>
          <w:rFonts w:ascii="Times New Roman" w:eastAsiaTheme="minorEastAsia" w:hAnsi="Times New Roman" w:cs="Times New Roman"/>
          <w:sz w:val="32"/>
          <w:szCs w:val="32"/>
        </w:rPr>
        <w:t>农业部</w:t>
      </w:r>
      <w:hyperlink r:id="rId8" w:tgtFrame="_blank" w:history="1">
        <w:r w:rsidRPr="00245988">
          <w:rPr>
            <w:rFonts w:ascii="Times New Roman" w:eastAsiaTheme="minorEastAsia" w:hAnsi="Times New Roman" w:cs="Times New Roman"/>
            <w:sz w:val="32"/>
            <w:szCs w:val="32"/>
          </w:rPr>
          <w:t>环境保护科研监测所</w:t>
        </w:r>
      </w:hyperlink>
      <w:r w:rsidRPr="00245988">
        <w:rPr>
          <w:rFonts w:ascii="Times New Roman" w:eastAsiaTheme="minorEastAsia" w:hAnsi="Times New Roman" w:cs="Times New Roman"/>
          <w:sz w:val="32"/>
          <w:szCs w:val="32"/>
        </w:rPr>
        <w:t>是我国最早建立的从事农业环境保护</w:t>
      </w:r>
      <w:r w:rsidR="00FD4E51">
        <w:rPr>
          <w:rFonts w:ascii="Times New Roman" w:eastAsiaTheme="minorEastAsia" w:hAnsi="Times New Roman" w:cs="Times New Roman" w:hint="eastAsia"/>
          <w:sz w:val="32"/>
          <w:szCs w:val="32"/>
        </w:rPr>
        <w:t>科学</w:t>
      </w:r>
      <w:r w:rsidRPr="00245988">
        <w:rPr>
          <w:rFonts w:ascii="Times New Roman" w:eastAsiaTheme="minorEastAsia" w:hAnsi="Times New Roman" w:cs="Times New Roman"/>
          <w:sz w:val="32"/>
          <w:szCs w:val="32"/>
        </w:rPr>
        <w:t>研究</w:t>
      </w:r>
      <w:r w:rsidR="00E066CC">
        <w:rPr>
          <w:rFonts w:ascii="Times New Roman" w:eastAsiaTheme="minorEastAsia" w:hAnsi="Times New Roman" w:cs="Times New Roman" w:hint="eastAsia"/>
          <w:sz w:val="32"/>
          <w:szCs w:val="32"/>
        </w:rPr>
        <w:t>、</w:t>
      </w:r>
      <w:r w:rsidRPr="00245988">
        <w:rPr>
          <w:rFonts w:ascii="Times New Roman" w:eastAsiaTheme="minorEastAsia" w:hAnsi="Times New Roman" w:cs="Times New Roman"/>
          <w:sz w:val="32"/>
          <w:szCs w:val="32"/>
        </w:rPr>
        <w:t>监测</w:t>
      </w:r>
      <w:r w:rsidR="00FD4E51">
        <w:rPr>
          <w:rFonts w:ascii="Times New Roman" w:eastAsiaTheme="minorEastAsia" w:hAnsi="Times New Roman" w:cs="Times New Roman" w:hint="eastAsia"/>
          <w:sz w:val="32"/>
          <w:szCs w:val="32"/>
        </w:rPr>
        <w:t>和信息交流</w:t>
      </w:r>
      <w:r w:rsidRPr="00245988">
        <w:rPr>
          <w:rFonts w:ascii="Times New Roman" w:eastAsiaTheme="minorEastAsia" w:hAnsi="Times New Roman" w:cs="Times New Roman"/>
          <w:sz w:val="32"/>
          <w:szCs w:val="32"/>
        </w:rPr>
        <w:t>的专门机构，</w:t>
      </w:r>
      <w:r w:rsidRPr="00245988">
        <w:rPr>
          <w:rFonts w:ascii="Times New Roman" w:eastAsiaTheme="minorEastAsia" w:hAnsi="Times New Roman" w:cs="Times New Roman"/>
          <w:sz w:val="32"/>
          <w:szCs w:val="32"/>
        </w:rPr>
        <w:t>1997</w:t>
      </w:r>
      <w:r w:rsidRPr="00245988">
        <w:rPr>
          <w:rFonts w:ascii="Times New Roman" w:eastAsiaTheme="minorEastAsia" w:hAnsi="Times New Roman" w:cs="Times New Roman"/>
          <w:sz w:val="32"/>
          <w:szCs w:val="32"/>
        </w:rPr>
        <w:t>年划归中国农业科学院。</w:t>
      </w:r>
      <w:r w:rsidRPr="00245988">
        <w:rPr>
          <w:rFonts w:ascii="Times New Roman" w:eastAsiaTheme="minorEastAsia" w:hAnsi="Times New Roman" w:cs="Times New Roman"/>
          <w:sz w:val="32"/>
          <w:szCs w:val="32"/>
        </w:rPr>
        <w:t>2002</w:t>
      </w:r>
      <w:r w:rsidRPr="00245988">
        <w:rPr>
          <w:rFonts w:ascii="Times New Roman" w:eastAsiaTheme="minorEastAsia" w:hAnsi="Times New Roman" w:cs="Times New Roman"/>
          <w:sz w:val="32"/>
          <w:szCs w:val="32"/>
        </w:rPr>
        <w:t>年经科技部、财政部、中编办批准为非营利性科研机构，是全国农业科研机构综合实力百强研究所之一。</w:t>
      </w:r>
    </w:p>
    <w:p w:rsidR="00E00A03" w:rsidRPr="00245988" w:rsidRDefault="000A7456" w:rsidP="00952E11">
      <w:pPr>
        <w:shd w:val="clear" w:color="auto" w:fill="FFFFFF"/>
        <w:adjustRightInd/>
        <w:snapToGrid/>
        <w:spacing w:after="0" w:line="360" w:lineRule="auto"/>
        <w:ind w:firstLineChars="200" w:firstLine="640"/>
        <w:jc w:val="both"/>
        <w:rPr>
          <w:rFonts w:ascii="Times New Roman" w:eastAsiaTheme="minorEastAsia" w:hAnsi="Times New Roman" w:cs="Times New Roman"/>
          <w:sz w:val="32"/>
          <w:szCs w:val="32"/>
        </w:rPr>
      </w:pPr>
      <w:r w:rsidRPr="00245988">
        <w:rPr>
          <w:rFonts w:ascii="Times New Roman" w:eastAsiaTheme="minorEastAsia" w:hAnsi="Times New Roman" w:cs="Times New Roman"/>
          <w:sz w:val="32"/>
          <w:szCs w:val="32"/>
        </w:rPr>
        <w:t>目前，在职职工中，科研人员</w:t>
      </w:r>
      <w:r w:rsidR="003C6884" w:rsidRPr="00245988">
        <w:rPr>
          <w:rFonts w:ascii="Times New Roman" w:eastAsiaTheme="minorEastAsia" w:hAnsi="Times New Roman" w:cs="Times New Roman"/>
          <w:sz w:val="32"/>
          <w:szCs w:val="32"/>
        </w:rPr>
        <w:t>114</w:t>
      </w:r>
      <w:r w:rsidRPr="00245988">
        <w:rPr>
          <w:rFonts w:ascii="Times New Roman" w:eastAsiaTheme="minorEastAsia" w:hAnsi="Times New Roman" w:cs="Times New Roman"/>
          <w:sz w:val="32"/>
          <w:szCs w:val="32"/>
        </w:rPr>
        <w:t>人（其中：高级研究人员</w:t>
      </w:r>
      <w:r w:rsidRPr="00245988">
        <w:rPr>
          <w:rFonts w:ascii="Times New Roman" w:eastAsiaTheme="minorEastAsia" w:hAnsi="Times New Roman" w:cs="Times New Roman"/>
          <w:sz w:val="32"/>
          <w:szCs w:val="32"/>
        </w:rPr>
        <w:t>52</w:t>
      </w:r>
      <w:r w:rsidRPr="00245988">
        <w:rPr>
          <w:rFonts w:ascii="Times New Roman" w:eastAsiaTheme="minorEastAsia" w:hAnsi="Times New Roman" w:cs="Times New Roman"/>
          <w:sz w:val="32"/>
          <w:szCs w:val="32"/>
        </w:rPr>
        <w:t>人）。全所占地面积约</w:t>
      </w:r>
      <w:r w:rsidRPr="00245988">
        <w:rPr>
          <w:rFonts w:ascii="Times New Roman" w:eastAsiaTheme="minorEastAsia" w:hAnsi="Times New Roman" w:cs="Times New Roman"/>
          <w:sz w:val="32"/>
          <w:szCs w:val="32"/>
        </w:rPr>
        <w:t>45</w:t>
      </w:r>
      <w:r w:rsidRPr="00245988">
        <w:rPr>
          <w:rFonts w:ascii="Times New Roman" w:eastAsiaTheme="minorEastAsia" w:hAnsi="Times New Roman" w:cs="Times New Roman"/>
          <w:sz w:val="32"/>
          <w:szCs w:val="32"/>
        </w:rPr>
        <w:t>亩，拥有</w:t>
      </w:r>
      <w:r w:rsidRPr="00245988">
        <w:rPr>
          <w:rFonts w:ascii="Times New Roman" w:eastAsiaTheme="minorEastAsia" w:hAnsi="Times New Roman" w:cs="Times New Roman"/>
          <w:sz w:val="32"/>
          <w:szCs w:val="32"/>
        </w:rPr>
        <w:t>14000</w:t>
      </w:r>
      <w:r w:rsidRPr="00245988">
        <w:rPr>
          <w:rFonts w:ascii="Times New Roman" w:eastAsiaTheme="minorEastAsia" w:hAnsi="Times New Roman" w:cs="Times New Roman"/>
          <w:sz w:val="32"/>
          <w:szCs w:val="32"/>
        </w:rPr>
        <w:t>平方米的实验大楼及网室、智能温室等试验辅助设施，拥有大中型精密仪器</w:t>
      </w:r>
      <w:r w:rsidRPr="00245988">
        <w:rPr>
          <w:rFonts w:ascii="Times New Roman" w:eastAsiaTheme="minorEastAsia" w:hAnsi="Times New Roman" w:cs="Times New Roman"/>
          <w:sz w:val="32"/>
          <w:szCs w:val="32"/>
        </w:rPr>
        <w:t>80</w:t>
      </w:r>
      <w:r w:rsidRPr="00245988">
        <w:rPr>
          <w:rFonts w:ascii="Times New Roman" w:eastAsiaTheme="minorEastAsia" w:hAnsi="Times New Roman" w:cs="Times New Roman"/>
          <w:sz w:val="32"/>
          <w:szCs w:val="32"/>
        </w:rPr>
        <w:t>多台件（套）。经过</w:t>
      </w:r>
      <w:r w:rsidRPr="00245988">
        <w:rPr>
          <w:rFonts w:ascii="Times New Roman" w:eastAsiaTheme="minorEastAsia" w:hAnsi="Times New Roman" w:cs="Times New Roman"/>
          <w:sz w:val="32"/>
          <w:szCs w:val="32"/>
        </w:rPr>
        <w:t>30</w:t>
      </w:r>
      <w:r w:rsidRPr="00245988">
        <w:rPr>
          <w:rFonts w:ascii="Times New Roman" w:eastAsiaTheme="minorEastAsia" w:hAnsi="Times New Roman" w:cs="Times New Roman"/>
          <w:sz w:val="32"/>
          <w:szCs w:val="32"/>
        </w:rPr>
        <w:t>多年的建设与发展，逐渐形成</w:t>
      </w:r>
      <w:r w:rsidR="00401033" w:rsidRPr="00245988">
        <w:rPr>
          <w:rFonts w:ascii="Times New Roman" w:eastAsiaTheme="minorEastAsia" w:hAnsi="Times New Roman" w:cs="Times New Roman"/>
          <w:sz w:val="32"/>
          <w:szCs w:val="32"/>
        </w:rPr>
        <w:t>农田污染防治</w:t>
      </w:r>
      <w:r w:rsidRPr="00245988">
        <w:rPr>
          <w:rFonts w:ascii="Times New Roman" w:eastAsiaTheme="minorEastAsia" w:hAnsi="Times New Roman" w:cs="Times New Roman"/>
          <w:sz w:val="32"/>
          <w:szCs w:val="32"/>
        </w:rPr>
        <w:t>、农区环境监测与评估和农业生态等</w:t>
      </w:r>
      <w:r w:rsidRPr="00245988">
        <w:rPr>
          <w:rFonts w:ascii="Times New Roman" w:eastAsiaTheme="minorEastAsia" w:hAnsi="Times New Roman" w:cs="Times New Roman"/>
          <w:sz w:val="32"/>
          <w:szCs w:val="32"/>
        </w:rPr>
        <w:t>3</w:t>
      </w:r>
      <w:r w:rsidRPr="00245988">
        <w:rPr>
          <w:rFonts w:ascii="Times New Roman" w:eastAsiaTheme="minorEastAsia" w:hAnsi="Times New Roman" w:cs="Times New Roman"/>
          <w:sz w:val="32"/>
          <w:szCs w:val="32"/>
        </w:rPr>
        <w:t>个具有明显特色优势的研究领域。本所以解决当前和今后农业生态环境中的突出科技问题为重点，逐步形成了农田重金属污染修复、养殖业污染防治等</w:t>
      </w:r>
      <w:r w:rsidR="00952E11">
        <w:rPr>
          <w:rFonts w:ascii="Times New Roman" w:eastAsiaTheme="minorEastAsia" w:hAnsi="Times New Roman" w:cs="Times New Roman" w:hint="eastAsia"/>
          <w:sz w:val="32"/>
          <w:szCs w:val="32"/>
        </w:rPr>
        <w:t>9</w:t>
      </w:r>
      <w:r w:rsidRPr="00245988">
        <w:rPr>
          <w:rFonts w:ascii="Times New Roman" w:eastAsiaTheme="minorEastAsia" w:hAnsi="Times New Roman" w:cs="Times New Roman"/>
          <w:sz w:val="32"/>
          <w:szCs w:val="32"/>
        </w:rPr>
        <w:t>个重点研究方向和科技创新团队，</w:t>
      </w:r>
      <w:r w:rsidR="00952E11">
        <w:rPr>
          <w:rFonts w:ascii="Times New Roman" w:eastAsiaTheme="minorEastAsia" w:hAnsi="Times New Roman" w:cs="Times New Roman" w:hint="eastAsia"/>
          <w:sz w:val="32"/>
          <w:szCs w:val="32"/>
        </w:rPr>
        <w:t>9</w:t>
      </w:r>
      <w:r w:rsidRPr="00245988">
        <w:rPr>
          <w:rFonts w:ascii="Times New Roman" w:eastAsiaTheme="minorEastAsia" w:hAnsi="Times New Roman" w:cs="Times New Roman"/>
          <w:sz w:val="32"/>
          <w:szCs w:val="32"/>
        </w:rPr>
        <w:t>支科技创新团队全部入选</w:t>
      </w:r>
      <w:hyperlink r:id="rId9" w:tgtFrame="_blank" w:history="1">
        <w:r w:rsidRPr="00245988">
          <w:rPr>
            <w:rFonts w:ascii="Times New Roman" w:eastAsiaTheme="minorEastAsia" w:hAnsi="Times New Roman" w:cs="Times New Roman"/>
            <w:sz w:val="32"/>
            <w:szCs w:val="32"/>
          </w:rPr>
          <w:t>中国农业科学院科技创新工程</w:t>
        </w:r>
      </w:hyperlink>
      <w:r w:rsidRPr="00245988">
        <w:rPr>
          <w:rFonts w:ascii="Times New Roman" w:eastAsiaTheme="minorEastAsia" w:hAnsi="Times New Roman" w:cs="Times New Roman"/>
          <w:sz w:val="32"/>
          <w:szCs w:val="32"/>
        </w:rPr>
        <w:t>建设。</w:t>
      </w:r>
    </w:p>
    <w:p w:rsidR="00E00A03" w:rsidRPr="00245988" w:rsidRDefault="000A7456" w:rsidP="00F95863">
      <w:pPr>
        <w:shd w:val="clear" w:color="auto" w:fill="FFFFFF"/>
        <w:adjustRightInd/>
        <w:snapToGrid/>
        <w:spacing w:after="0" w:line="360" w:lineRule="auto"/>
        <w:ind w:firstLineChars="200" w:firstLine="640"/>
        <w:jc w:val="both"/>
        <w:rPr>
          <w:rFonts w:ascii="Times New Roman" w:eastAsiaTheme="minorEastAsia" w:hAnsi="Times New Roman" w:cs="Times New Roman"/>
          <w:sz w:val="32"/>
          <w:szCs w:val="32"/>
        </w:rPr>
      </w:pPr>
      <w:r w:rsidRPr="00245988">
        <w:rPr>
          <w:rFonts w:ascii="Times New Roman" w:eastAsiaTheme="minorEastAsia" w:hAnsi="Times New Roman" w:cs="Times New Roman"/>
          <w:sz w:val="32"/>
          <w:szCs w:val="32"/>
        </w:rPr>
        <w:lastRenderedPageBreak/>
        <w:t>农业部产地环境重点实验室、天津市农业环境与农产品安全重点开放实验室、农业部农产品质量安全环境因子风险评估实验室</w:t>
      </w:r>
      <w:r w:rsidR="00C04C76">
        <w:rPr>
          <w:rFonts w:ascii="Times New Roman" w:eastAsiaTheme="minorEastAsia" w:hAnsi="Times New Roman" w:cs="Times New Roman" w:hint="eastAsia"/>
          <w:sz w:val="32"/>
          <w:szCs w:val="32"/>
        </w:rPr>
        <w:t>（</w:t>
      </w:r>
      <w:r w:rsidRPr="00245988">
        <w:rPr>
          <w:rFonts w:ascii="Times New Roman" w:eastAsiaTheme="minorEastAsia" w:hAnsi="Times New Roman" w:cs="Times New Roman"/>
          <w:sz w:val="32"/>
          <w:szCs w:val="32"/>
        </w:rPr>
        <w:t>天津</w:t>
      </w:r>
      <w:r w:rsidR="00C04C76">
        <w:rPr>
          <w:rFonts w:ascii="Times New Roman" w:eastAsiaTheme="minorEastAsia" w:hAnsi="Times New Roman" w:cs="Times New Roman" w:hint="eastAsia"/>
          <w:sz w:val="32"/>
          <w:szCs w:val="32"/>
        </w:rPr>
        <w:t>）</w:t>
      </w:r>
      <w:r w:rsidRPr="00245988">
        <w:rPr>
          <w:rFonts w:ascii="Times New Roman" w:eastAsiaTheme="minorEastAsia" w:hAnsi="Times New Roman" w:cs="Times New Roman"/>
          <w:sz w:val="32"/>
          <w:szCs w:val="32"/>
        </w:rPr>
        <w:t>、农业部环境质量监督检验测试中心、农业部转基因生物生态环境安全监督检验测试中心、农业部环境监测总站等平台设在本所。</w:t>
      </w:r>
    </w:p>
    <w:p w:rsidR="00E00A03" w:rsidRPr="00245988" w:rsidRDefault="000A7456" w:rsidP="00F95863">
      <w:pPr>
        <w:shd w:val="clear" w:color="auto" w:fill="FFFFFF"/>
        <w:adjustRightInd/>
        <w:snapToGrid/>
        <w:spacing w:after="0" w:line="360" w:lineRule="auto"/>
        <w:ind w:firstLineChars="200" w:firstLine="640"/>
        <w:jc w:val="both"/>
        <w:rPr>
          <w:rFonts w:ascii="Times New Roman" w:eastAsiaTheme="minorEastAsia" w:hAnsi="Times New Roman" w:cs="Times New Roman"/>
          <w:sz w:val="32"/>
          <w:szCs w:val="32"/>
        </w:rPr>
      </w:pPr>
      <w:r w:rsidRPr="00245988">
        <w:rPr>
          <w:rFonts w:ascii="Times New Roman" w:eastAsiaTheme="minorEastAsia" w:hAnsi="Times New Roman" w:cs="Times New Roman"/>
          <w:sz w:val="32"/>
          <w:szCs w:val="32"/>
        </w:rPr>
        <w:t>建所以来，主持承担国家、省部级科研项目</w:t>
      </w:r>
      <w:r w:rsidRPr="00245988">
        <w:rPr>
          <w:rFonts w:ascii="Times New Roman" w:eastAsiaTheme="minorEastAsia" w:hAnsi="Times New Roman" w:cs="Times New Roman"/>
          <w:sz w:val="32"/>
          <w:szCs w:val="32"/>
        </w:rPr>
        <w:t>500</w:t>
      </w:r>
      <w:r w:rsidRPr="00245988">
        <w:rPr>
          <w:rFonts w:ascii="Times New Roman" w:eastAsiaTheme="minorEastAsia" w:hAnsi="Times New Roman" w:cs="Times New Roman"/>
          <w:sz w:val="32"/>
          <w:szCs w:val="32"/>
        </w:rPr>
        <w:t>余项，取得成果</w:t>
      </w:r>
      <w:r w:rsidRPr="00245988">
        <w:rPr>
          <w:rFonts w:ascii="Times New Roman" w:eastAsiaTheme="minorEastAsia" w:hAnsi="Times New Roman" w:cs="Times New Roman"/>
          <w:sz w:val="32"/>
          <w:szCs w:val="32"/>
        </w:rPr>
        <w:t>250</w:t>
      </w:r>
      <w:r w:rsidRPr="00245988">
        <w:rPr>
          <w:rFonts w:ascii="Times New Roman" w:eastAsiaTheme="minorEastAsia" w:hAnsi="Times New Roman" w:cs="Times New Roman"/>
          <w:sz w:val="32"/>
          <w:szCs w:val="32"/>
        </w:rPr>
        <w:t>余项，其中获国家和省部级奖励</w:t>
      </w:r>
      <w:r w:rsidRPr="00245988">
        <w:rPr>
          <w:rFonts w:ascii="Times New Roman" w:eastAsiaTheme="minorEastAsia" w:hAnsi="Times New Roman" w:cs="Times New Roman"/>
          <w:sz w:val="32"/>
          <w:szCs w:val="32"/>
        </w:rPr>
        <w:t>92</w:t>
      </w:r>
      <w:r w:rsidRPr="00245988">
        <w:rPr>
          <w:rFonts w:ascii="Times New Roman" w:eastAsiaTheme="minorEastAsia" w:hAnsi="Times New Roman" w:cs="Times New Roman"/>
          <w:sz w:val="32"/>
          <w:szCs w:val="32"/>
        </w:rPr>
        <w:t>项，发表学术论文</w:t>
      </w:r>
      <w:r w:rsidRPr="00245988">
        <w:rPr>
          <w:rFonts w:ascii="Times New Roman" w:eastAsiaTheme="minorEastAsia" w:hAnsi="Times New Roman" w:cs="Times New Roman"/>
          <w:sz w:val="32"/>
          <w:szCs w:val="32"/>
        </w:rPr>
        <w:t>1000</w:t>
      </w:r>
      <w:r w:rsidRPr="00245988">
        <w:rPr>
          <w:rFonts w:ascii="Times New Roman" w:eastAsiaTheme="minorEastAsia" w:hAnsi="Times New Roman" w:cs="Times New Roman"/>
          <w:sz w:val="32"/>
          <w:szCs w:val="32"/>
        </w:rPr>
        <w:t>余篇，出版著作</w:t>
      </w:r>
      <w:r w:rsidRPr="00245988">
        <w:rPr>
          <w:rFonts w:ascii="Times New Roman" w:eastAsiaTheme="minorEastAsia" w:hAnsi="Times New Roman" w:cs="Times New Roman"/>
          <w:sz w:val="32"/>
          <w:szCs w:val="32"/>
        </w:rPr>
        <w:t>54</w:t>
      </w:r>
      <w:r w:rsidRPr="00245988">
        <w:rPr>
          <w:rFonts w:ascii="Times New Roman" w:eastAsiaTheme="minorEastAsia" w:hAnsi="Times New Roman" w:cs="Times New Roman"/>
          <w:sz w:val="32"/>
          <w:szCs w:val="32"/>
        </w:rPr>
        <w:t>部，授权国家专利</w:t>
      </w:r>
      <w:r w:rsidRPr="00245988">
        <w:rPr>
          <w:rFonts w:ascii="Times New Roman" w:eastAsiaTheme="minorEastAsia" w:hAnsi="Times New Roman" w:cs="Times New Roman"/>
          <w:sz w:val="32"/>
          <w:szCs w:val="32"/>
        </w:rPr>
        <w:t>42</w:t>
      </w:r>
      <w:r w:rsidRPr="00245988">
        <w:rPr>
          <w:rFonts w:ascii="Times New Roman" w:eastAsiaTheme="minorEastAsia" w:hAnsi="Times New Roman" w:cs="Times New Roman"/>
          <w:sz w:val="32"/>
          <w:szCs w:val="32"/>
        </w:rPr>
        <w:t>项。主办《农业环境科学学报》、《农业资源</w:t>
      </w:r>
      <w:r w:rsidR="00FD4E51">
        <w:rPr>
          <w:rFonts w:ascii="Times New Roman" w:eastAsiaTheme="minorEastAsia" w:hAnsi="Times New Roman" w:cs="Times New Roman" w:hint="eastAsia"/>
          <w:sz w:val="32"/>
          <w:szCs w:val="32"/>
        </w:rPr>
        <w:t>与</w:t>
      </w:r>
      <w:r w:rsidRPr="00245988">
        <w:rPr>
          <w:rFonts w:ascii="Times New Roman" w:eastAsiaTheme="minorEastAsia" w:hAnsi="Times New Roman" w:cs="Times New Roman"/>
          <w:sz w:val="32"/>
          <w:szCs w:val="32"/>
        </w:rPr>
        <w:t>环境学报》学术期刊。</w:t>
      </w:r>
    </w:p>
    <w:p w:rsidR="003C61CF" w:rsidRPr="00245988" w:rsidRDefault="000A7456" w:rsidP="00F95863">
      <w:pPr>
        <w:shd w:val="clear" w:color="auto" w:fill="FFFFFF"/>
        <w:adjustRightInd/>
        <w:snapToGrid/>
        <w:spacing w:after="0" w:line="360" w:lineRule="auto"/>
        <w:ind w:firstLineChars="200" w:firstLine="640"/>
        <w:jc w:val="both"/>
        <w:rPr>
          <w:rFonts w:ascii="Times New Roman" w:eastAsiaTheme="minorEastAsia" w:hAnsi="Times New Roman" w:cs="Times New Roman"/>
          <w:sz w:val="32"/>
          <w:szCs w:val="32"/>
        </w:rPr>
      </w:pPr>
      <w:r w:rsidRPr="00245988">
        <w:rPr>
          <w:rFonts w:ascii="Times New Roman" w:eastAsiaTheme="minorEastAsia" w:hAnsi="Times New Roman" w:cs="Times New Roman"/>
          <w:sz w:val="32"/>
          <w:szCs w:val="32"/>
        </w:rPr>
        <w:t>201</w:t>
      </w:r>
      <w:r w:rsidR="009F1F93" w:rsidRPr="00245988">
        <w:rPr>
          <w:rFonts w:ascii="Times New Roman" w:eastAsiaTheme="minorEastAsia" w:hAnsi="Times New Roman" w:cs="Times New Roman"/>
          <w:sz w:val="32"/>
          <w:szCs w:val="32"/>
        </w:rPr>
        <w:t>5</w:t>
      </w:r>
      <w:r w:rsidRPr="00245988">
        <w:rPr>
          <w:rFonts w:ascii="Times New Roman" w:eastAsiaTheme="minorEastAsia" w:hAnsi="Times New Roman" w:cs="Times New Roman"/>
          <w:sz w:val="32"/>
          <w:szCs w:val="32"/>
        </w:rPr>
        <w:t>年，根据科研工作需求，面向国内外公开招聘</w:t>
      </w:r>
      <w:r w:rsidRPr="00245988">
        <w:rPr>
          <w:rFonts w:ascii="Times New Roman" w:eastAsiaTheme="minorEastAsia" w:hAnsi="Times New Roman" w:cs="Times New Roman"/>
          <w:sz w:val="32"/>
          <w:szCs w:val="32"/>
        </w:rPr>
        <w:t>“</w:t>
      </w:r>
      <w:r w:rsidRPr="00245988">
        <w:rPr>
          <w:rFonts w:ascii="Times New Roman" w:eastAsiaTheme="minorEastAsia" w:hAnsi="Times New Roman" w:cs="Times New Roman"/>
          <w:sz w:val="32"/>
          <w:szCs w:val="32"/>
        </w:rPr>
        <w:t>青年英才计划</w:t>
      </w:r>
      <w:r w:rsidR="00FD4E51" w:rsidRPr="00245988">
        <w:rPr>
          <w:rFonts w:ascii="Times New Roman" w:eastAsiaTheme="minorEastAsia" w:hAnsi="Times New Roman" w:cs="Times New Roman"/>
          <w:sz w:val="32"/>
          <w:szCs w:val="32"/>
        </w:rPr>
        <w:t>”</w:t>
      </w:r>
      <w:r w:rsidRPr="00245988">
        <w:rPr>
          <w:rFonts w:ascii="Times New Roman" w:eastAsiaTheme="minorEastAsia" w:hAnsi="Times New Roman" w:cs="Times New Roman"/>
          <w:sz w:val="32"/>
          <w:szCs w:val="32"/>
        </w:rPr>
        <w:t>人才，有关事项公告如下：</w:t>
      </w:r>
    </w:p>
    <w:p w:rsidR="000A7456" w:rsidRPr="00245988" w:rsidRDefault="000A7456" w:rsidP="0062537A">
      <w:pPr>
        <w:shd w:val="clear" w:color="auto" w:fill="FFFFFF"/>
        <w:adjustRightInd/>
        <w:snapToGrid/>
        <w:spacing w:beforeLines="50" w:before="180" w:afterLines="50" w:after="180" w:line="360" w:lineRule="auto"/>
        <w:ind w:firstLineChars="200" w:firstLine="643"/>
        <w:jc w:val="both"/>
        <w:rPr>
          <w:rFonts w:ascii="Times New Roman" w:eastAsiaTheme="minorEastAsia" w:hAnsi="Times New Roman" w:cs="Times New Roman"/>
          <w:b/>
          <w:sz w:val="32"/>
          <w:szCs w:val="32"/>
        </w:rPr>
      </w:pPr>
      <w:r w:rsidRPr="00245988">
        <w:rPr>
          <w:rFonts w:ascii="Times New Roman" w:eastAsiaTheme="minorEastAsia" w:hAnsi="Times New Roman" w:cs="Times New Roman"/>
          <w:b/>
          <w:sz w:val="32"/>
          <w:szCs w:val="32"/>
        </w:rPr>
        <w:t>一、</w:t>
      </w:r>
      <w:r w:rsidRPr="00245988">
        <w:rPr>
          <w:rFonts w:ascii="Times New Roman" w:eastAsiaTheme="minorEastAsia" w:hAnsi="Times New Roman" w:cs="Times New Roman"/>
          <w:b/>
          <w:sz w:val="32"/>
          <w:szCs w:val="32"/>
        </w:rPr>
        <w:t xml:space="preserve"> </w:t>
      </w:r>
      <w:r w:rsidRPr="00245988">
        <w:rPr>
          <w:rFonts w:ascii="Times New Roman" w:eastAsiaTheme="minorEastAsia" w:hAnsi="Times New Roman" w:cs="Times New Roman"/>
          <w:b/>
          <w:sz w:val="32"/>
          <w:szCs w:val="32"/>
        </w:rPr>
        <w:t>招聘岗位、</w:t>
      </w:r>
      <w:r w:rsidR="00FD4E51">
        <w:rPr>
          <w:rFonts w:ascii="Times New Roman" w:eastAsiaTheme="minorEastAsia" w:hAnsi="Times New Roman" w:cs="Times New Roman" w:hint="eastAsia"/>
          <w:b/>
          <w:sz w:val="32"/>
          <w:szCs w:val="32"/>
        </w:rPr>
        <w:t>研究方向</w:t>
      </w:r>
      <w:r w:rsidRPr="00245988">
        <w:rPr>
          <w:rFonts w:ascii="Times New Roman" w:eastAsiaTheme="minorEastAsia" w:hAnsi="Times New Roman" w:cs="Times New Roman"/>
          <w:b/>
          <w:sz w:val="32"/>
          <w:szCs w:val="32"/>
        </w:rPr>
        <w:t>和科研创新任务</w:t>
      </w:r>
    </w:p>
    <w:tbl>
      <w:tblPr>
        <w:tblW w:w="7820" w:type="dxa"/>
        <w:jc w:val="center"/>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0"/>
        <w:gridCol w:w="3204"/>
        <w:gridCol w:w="1134"/>
        <w:gridCol w:w="1542"/>
      </w:tblGrid>
      <w:tr w:rsidR="00F95863" w:rsidRPr="00245988" w:rsidTr="003C61CF">
        <w:trPr>
          <w:trHeight w:val="616"/>
          <w:jc w:val="center"/>
        </w:trPr>
        <w:tc>
          <w:tcPr>
            <w:tcW w:w="1940" w:type="dxa"/>
            <w:shd w:val="clear" w:color="auto" w:fill="auto"/>
            <w:vAlign w:val="center"/>
            <w:hideMark/>
          </w:tcPr>
          <w:p w:rsidR="00050363" w:rsidRPr="00245988" w:rsidRDefault="00050363" w:rsidP="003C61CF">
            <w:pPr>
              <w:spacing w:after="0" w:line="360" w:lineRule="auto"/>
              <w:jc w:val="center"/>
              <w:rPr>
                <w:rFonts w:ascii="Times New Roman" w:eastAsiaTheme="minorEastAsia" w:hAnsi="Times New Roman" w:cs="Times New Roman"/>
                <w:b/>
                <w:sz w:val="20"/>
                <w:szCs w:val="32"/>
              </w:rPr>
            </w:pPr>
            <w:r w:rsidRPr="00245988">
              <w:rPr>
                <w:rFonts w:ascii="Times New Roman" w:eastAsiaTheme="minorEastAsia" w:hAnsi="Times New Roman" w:cs="Times New Roman"/>
                <w:b/>
                <w:sz w:val="20"/>
                <w:szCs w:val="32"/>
              </w:rPr>
              <w:t>岗位名称</w:t>
            </w:r>
          </w:p>
        </w:tc>
        <w:tc>
          <w:tcPr>
            <w:tcW w:w="3204" w:type="dxa"/>
            <w:vAlign w:val="center"/>
          </w:tcPr>
          <w:p w:rsidR="00050363" w:rsidRPr="00245988" w:rsidRDefault="00050363" w:rsidP="003C61CF">
            <w:pPr>
              <w:spacing w:after="0" w:line="360" w:lineRule="auto"/>
              <w:jc w:val="center"/>
              <w:rPr>
                <w:rFonts w:ascii="Times New Roman" w:eastAsiaTheme="minorEastAsia" w:hAnsi="Times New Roman" w:cs="Times New Roman"/>
                <w:b/>
                <w:sz w:val="20"/>
                <w:szCs w:val="32"/>
              </w:rPr>
            </w:pPr>
            <w:r w:rsidRPr="00245988">
              <w:rPr>
                <w:rFonts w:ascii="Times New Roman" w:eastAsiaTheme="minorEastAsia" w:hAnsi="Times New Roman" w:cs="Times New Roman"/>
                <w:b/>
                <w:sz w:val="20"/>
                <w:szCs w:val="32"/>
              </w:rPr>
              <w:t>研究方向</w:t>
            </w:r>
          </w:p>
        </w:tc>
        <w:tc>
          <w:tcPr>
            <w:tcW w:w="1134" w:type="dxa"/>
            <w:shd w:val="clear" w:color="auto" w:fill="auto"/>
            <w:vAlign w:val="center"/>
            <w:hideMark/>
          </w:tcPr>
          <w:p w:rsidR="00050363" w:rsidRPr="00245988" w:rsidRDefault="00050363" w:rsidP="003C61CF">
            <w:pPr>
              <w:spacing w:after="0" w:line="360" w:lineRule="auto"/>
              <w:jc w:val="center"/>
              <w:rPr>
                <w:rFonts w:ascii="Times New Roman" w:eastAsiaTheme="minorEastAsia" w:hAnsi="Times New Roman" w:cs="Times New Roman"/>
                <w:b/>
                <w:sz w:val="20"/>
                <w:szCs w:val="32"/>
              </w:rPr>
            </w:pPr>
            <w:r w:rsidRPr="00245988">
              <w:rPr>
                <w:rFonts w:ascii="Times New Roman" w:eastAsiaTheme="minorEastAsia" w:hAnsi="Times New Roman" w:cs="Times New Roman"/>
                <w:b/>
                <w:sz w:val="20"/>
                <w:szCs w:val="32"/>
              </w:rPr>
              <w:t>人才类别</w:t>
            </w:r>
          </w:p>
        </w:tc>
        <w:tc>
          <w:tcPr>
            <w:tcW w:w="1542" w:type="dxa"/>
            <w:shd w:val="clear" w:color="auto" w:fill="auto"/>
            <w:vAlign w:val="center"/>
            <w:hideMark/>
          </w:tcPr>
          <w:p w:rsidR="00050363" w:rsidRPr="00245988" w:rsidRDefault="00050363" w:rsidP="003C61CF">
            <w:pPr>
              <w:spacing w:after="0" w:line="360" w:lineRule="auto"/>
              <w:jc w:val="center"/>
              <w:rPr>
                <w:rFonts w:ascii="Times New Roman" w:eastAsiaTheme="minorEastAsia" w:hAnsi="Times New Roman" w:cs="Times New Roman"/>
                <w:b/>
                <w:sz w:val="20"/>
                <w:szCs w:val="32"/>
              </w:rPr>
            </w:pPr>
            <w:r w:rsidRPr="00245988">
              <w:rPr>
                <w:rFonts w:ascii="Times New Roman" w:eastAsiaTheme="minorEastAsia" w:hAnsi="Times New Roman" w:cs="Times New Roman"/>
                <w:b/>
                <w:sz w:val="20"/>
                <w:szCs w:val="32"/>
              </w:rPr>
              <w:t>任职条件</w:t>
            </w:r>
          </w:p>
        </w:tc>
      </w:tr>
      <w:tr w:rsidR="00F95863" w:rsidRPr="00245988" w:rsidTr="00C04C76">
        <w:trPr>
          <w:trHeight w:val="854"/>
          <w:jc w:val="center"/>
        </w:trPr>
        <w:tc>
          <w:tcPr>
            <w:tcW w:w="1940" w:type="dxa"/>
            <w:shd w:val="clear" w:color="auto" w:fill="auto"/>
            <w:vAlign w:val="center"/>
            <w:hideMark/>
          </w:tcPr>
          <w:p w:rsidR="00050363" w:rsidRPr="00245988" w:rsidRDefault="00050363" w:rsidP="003C61CF">
            <w:pPr>
              <w:adjustRightInd/>
              <w:snapToGrid/>
              <w:spacing w:after="0" w:line="360" w:lineRule="auto"/>
              <w:jc w:val="center"/>
              <w:rPr>
                <w:rFonts w:ascii="Times New Roman" w:eastAsiaTheme="minorEastAsia" w:hAnsi="Times New Roman" w:cs="Times New Roman"/>
                <w:sz w:val="20"/>
                <w:szCs w:val="32"/>
              </w:rPr>
            </w:pPr>
            <w:r w:rsidRPr="00245988">
              <w:rPr>
                <w:rFonts w:ascii="Times New Roman" w:eastAsiaTheme="minorEastAsia" w:hAnsi="Times New Roman" w:cs="Times New Roman"/>
                <w:sz w:val="20"/>
                <w:szCs w:val="32"/>
              </w:rPr>
              <w:t>农业环境控制与修复学科骨干专家</w:t>
            </w:r>
          </w:p>
        </w:tc>
        <w:tc>
          <w:tcPr>
            <w:tcW w:w="3204" w:type="dxa"/>
            <w:vAlign w:val="center"/>
          </w:tcPr>
          <w:p w:rsidR="00050363" w:rsidRPr="00245988" w:rsidRDefault="003C6884" w:rsidP="003C61CF">
            <w:pPr>
              <w:adjustRightInd/>
              <w:snapToGrid/>
              <w:spacing w:after="0" w:line="360" w:lineRule="auto"/>
              <w:jc w:val="center"/>
              <w:rPr>
                <w:rFonts w:ascii="Times New Roman" w:eastAsiaTheme="minorEastAsia" w:hAnsi="Times New Roman" w:cs="Times New Roman"/>
                <w:sz w:val="20"/>
                <w:szCs w:val="32"/>
              </w:rPr>
            </w:pPr>
            <w:r w:rsidRPr="00245988">
              <w:rPr>
                <w:rFonts w:ascii="Times New Roman" w:eastAsiaTheme="minorEastAsia" w:hAnsi="Times New Roman" w:cs="Times New Roman"/>
                <w:sz w:val="20"/>
                <w:szCs w:val="32"/>
              </w:rPr>
              <w:t>农田重金属污染修复、重金属生态毒理和农田有机污染防治</w:t>
            </w:r>
          </w:p>
        </w:tc>
        <w:tc>
          <w:tcPr>
            <w:tcW w:w="1134" w:type="dxa"/>
            <w:shd w:val="clear" w:color="auto" w:fill="auto"/>
            <w:vAlign w:val="center"/>
            <w:hideMark/>
          </w:tcPr>
          <w:p w:rsidR="00050363" w:rsidRPr="00245988" w:rsidRDefault="00050363" w:rsidP="003C61CF">
            <w:pPr>
              <w:adjustRightInd/>
              <w:snapToGrid/>
              <w:spacing w:after="0" w:line="360" w:lineRule="auto"/>
              <w:jc w:val="center"/>
              <w:rPr>
                <w:rFonts w:ascii="Times New Roman" w:eastAsiaTheme="minorEastAsia" w:hAnsi="Times New Roman" w:cs="Times New Roman"/>
                <w:sz w:val="20"/>
                <w:szCs w:val="32"/>
              </w:rPr>
            </w:pPr>
            <w:r w:rsidRPr="00245988">
              <w:rPr>
                <w:rFonts w:ascii="Times New Roman" w:eastAsiaTheme="minorEastAsia" w:hAnsi="Times New Roman" w:cs="Times New Roman"/>
                <w:sz w:val="20"/>
                <w:szCs w:val="32"/>
              </w:rPr>
              <w:t>A/B/D</w:t>
            </w:r>
          </w:p>
        </w:tc>
        <w:tc>
          <w:tcPr>
            <w:tcW w:w="1542" w:type="dxa"/>
            <w:vMerge w:val="restart"/>
            <w:shd w:val="clear" w:color="auto" w:fill="auto"/>
            <w:vAlign w:val="center"/>
            <w:hideMark/>
          </w:tcPr>
          <w:p w:rsidR="00050363" w:rsidRPr="00245988" w:rsidRDefault="00050363" w:rsidP="003C61CF">
            <w:pPr>
              <w:adjustRightInd/>
              <w:snapToGrid/>
              <w:spacing w:after="0" w:line="360" w:lineRule="auto"/>
              <w:jc w:val="center"/>
              <w:rPr>
                <w:rFonts w:ascii="Times New Roman" w:eastAsiaTheme="minorEastAsia" w:hAnsi="Times New Roman" w:cs="Times New Roman"/>
                <w:sz w:val="20"/>
                <w:szCs w:val="32"/>
              </w:rPr>
            </w:pPr>
            <w:r w:rsidRPr="00245988">
              <w:rPr>
                <w:rFonts w:ascii="Times New Roman" w:eastAsiaTheme="minorEastAsia" w:hAnsi="Times New Roman" w:cs="Times New Roman"/>
                <w:sz w:val="20"/>
                <w:szCs w:val="32"/>
              </w:rPr>
              <w:t>符合《中国农业科学院</w:t>
            </w:r>
            <w:r w:rsidRPr="00245988">
              <w:rPr>
                <w:rFonts w:ascii="Times New Roman" w:eastAsiaTheme="minorEastAsia" w:hAnsi="Times New Roman" w:cs="Times New Roman"/>
                <w:sz w:val="20"/>
                <w:szCs w:val="32"/>
              </w:rPr>
              <w:t>“</w:t>
            </w:r>
            <w:r w:rsidRPr="00245988">
              <w:rPr>
                <w:rFonts w:ascii="Times New Roman" w:eastAsiaTheme="minorEastAsia" w:hAnsi="Times New Roman" w:cs="Times New Roman"/>
                <w:sz w:val="20"/>
                <w:szCs w:val="32"/>
              </w:rPr>
              <w:t>青年英才计划</w:t>
            </w:r>
            <w:r w:rsidRPr="00245988">
              <w:rPr>
                <w:rFonts w:ascii="Times New Roman" w:eastAsiaTheme="minorEastAsia" w:hAnsi="Times New Roman" w:cs="Times New Roman"/>
                <w:sz w:val="20"/>
                <w:szCs w:val="32"/>
              </w:rPr>
              <w:t>”</w:t>
            </w:r>
            <w:r w:rsidRPr="00245988">
              <w:rPr>
                <w:rFonts w:ascii="Times New Roman" w:eastAsiaTheme="minorEastAsia" w:hAnsi="Times New Roman" w:cs="Times New Roman"/>
                <w:sz w:val="20"/>
                <w:szCs w:val="32"/>
              </w:rPr>
              <w:t>管理办法》入选基本条件</w:t>
            </w:r>
          </w:p>
        </w:tc>
      </w:tr>
      <w:tr w:rsidR="00F95863" w:rsidRPr="00245988" w:rsidTr="003C61CF">
        <w:trPr>
          <w:trHeight w:val="406"/>
          <w:jc w:val="center"/>
        </w:trPr>
        <w:tc>
          <w:tcPr>
            <w:tcW w:w="1940" w:type="dxa"/>
            <w:shd w:val="clear" w:color="auto" w:fill="auto"/>
            <w:vAlign w:val="center"/>
          </w:tcPr>
          <w:p w:rsidR="00401033" w:rsidRPr="00245988" w:rsidRDefault="00401033" w:rsidP="003C61CF">
            <w:pPr>
              <w:adjustRightInd/>
              <w:snapToGrid/>
              <w:spacing w:after="0" w:line="360" w:lineRule="auto"/>
              <w:jc w:val="center"/>
              <w:rPr>
                <w:rFonts w:ascii="Times New Roman" w:eastAsiaTheme="minorEastAsia" w:hAnsi="Times New Roman" w:cs="Times New Roman"/>
                <w:sz w:val="20"/>
                <w:szCs w:val="32"/>
              </w:rPr>
            </w:pPr>
            <w:r w:rsidRPr="00245988">
              <w:rPr>
                <w:rFonts w:ascii="Times New Roman" w:eastAsiaTheme="minorEastAsia" w:hAnsi="Times New Roman" w:cs="Times New Roman"/>
                <w:sz w:val="20"/>
                <w:szCs w:val="32"/>
              </w:rPr>
              <w:t>农业环境监测与评估学科骨干专家</w:t>
            </w:r>
          </w:p>
        </w:tc>
        <w:tc>
          <w:tcPr>
            <w:tcW w:w="3204" w:type="dxa"/>
            <w:vAlign w:val="center"/>
          </w:tcPr>
          <w:p w:rsidR="00401033" w:rsidRPr="00245988" w:rsidRDefault="00401033" w:rsidP="003C61CF">
            <w:pPr>
              <w:adjustRightInd/>
              <w:snapToGrid/>
              <w:spacing w:after="0" w:line="360" w:lineRule="auto"/>
              <w:jc w:val="center"/>
              <w:rPr>
                <w:rFonts w:ascii="Times New Roman" w:eastAsiaTheme="minorEastAsia" w:hAnsi="Times New Roman" w:cs="Times New Roman"/>
                <w:sz w:val="20"/>
                <w:szCs w:val="32"/>
              </w:rPr>
            </w:pPr>
            <w:r w:rsidRPr="00245988">
              <w:rPr>
                <w:rFonts w:ascii="Times New Roman" w:eastAsiaTheme="minorEastAsia" w:hAnsi="Times New Roman" w:cs="Times New Roman"/>
                <w:sz w:val="20"/>
                <w:szCs w:val="32"/>
              </w:rPr>
              <w:t>产地环境监测与预警、环境危害因子风险评估和农业环境数据挖掘与信息化</w:t>
            </w:r>
          </w:p>
        </w:tc>
        <w:tc>
          <w:tcPr>
            <w:tcW w:w="1134" w:type="dxa"/>
            <w:shd w:val="clear" w:color="auto" w:fill="auto"/>
            <w:vAlign w:val="center"/>
          </w:tcPr>
          <w:p w:rsidR="00401033" w:rsidRPr="00245988" w:rsidRDefault="00401033" w:rsidP="003C61CF">
            <w:pPr>
              <w:adjustRightInd/>
              <w:snapToGrid/>
              <w:spacing w:after="0" w:line="360" w:lineRule="auto"/>
              <w:jc w:val="center"/>
              <w:rPr>
                <w:rFonts w:ascii="Times New Roman" w:eastAsiaTheme="minorEastAsia" w:hAnsi="Times New Roman" w:cs="Times New Roman"/>
                <w:sz w:val="20"/>
                <w:szCs w:val="32"/>
              </w:rPr>
            </w:pPr>
            <w:r w:rsidRPr="00245988">
              <w:rPr>
                <w:rFonts w:ascii="Times New Roman" w:eastAsiaTheme="minorEastAsia" w:hAnsi="Times New Roman" w:cs="Times New Roman"/>
                <w:sz w:val="20"/>
                <w:szCs w:val="32"/>
              </w:rPr>
              <w:t>B/C</w:t>
            </w:r>
          </w:p>
        </w:tc>
        <w:tc>
          <w:tcPr>
            <w:tcW w:w="1542" w:type="dxa"/>
            <w:vMerge/>
            <w:shd w:val="clear" w:color="auto" w:fill="auto"/>
            <w:vAlign w:val="center"/>
          </w:tcPr>
          <w:p w:rsidR="00401033" w:rsidRPr="00245988" w:rsidRDefault="00401033" w:rsidP="00F95863">
            <w:pPr>
              <w:spacing w:after="0" w:line="360" w:lineRule="auto"/>
              <w:jc w:val="both"/>
              <w:rPr>
                <w:rFonts w:ascii="Times New Roman" w:eastAsiaTheme="minorEastAsia" w:hAnsi="Times New Roman" w:cs="Times New Roman"/>
                <w:sz w:val="20"/>
                <w:szCs w:val="32"/>
              </w:rPr>
            </w:pPr>
          </w:p>
        </w:tc>
      </w:tr>
      <w:tr w:rsidR="00F95863" w:rsidRPr="00245988" w:rsidTr="00C04C76">
        <w:trPr>
          <w:trHeight w:val="954"/>
          <w:jc w:val="center"/>
        </w:trPr>
        <w:tc>
          <w:tcPr>
            <w:tcW w:w="1940" w:type="dxa"/>
            <w:shd w:val="clear" w:color="auto" w:fill="auto"/>
            <w:vAlign w:val="center"/>
            <w:hideMark/>
          </w:tcPr>
          <w:p w:rsidR="00401033" w:rsidRPr="00245988" w:rsidRDefault="00401033" w:rsidP="003C61CF">
            <w:pPr>
              <w:adjustRightInd/>
              <w:snapToGrid/>
              <w:spacing w:after="0" w:line="360" w:lineRule="auto"/>
              <w:jc w:val="center"/>
              <w:rPr>
                <w:rFonts w:ascii="Times New Roman" w:eastAsiaTheme="minorEastAsia" w:hAnsi="Times New Roman" w:cs="Times New Roman"/>
                <w:sz w:val="20"/>
                <w:szCs w:val="32"/>
              </w:rPr>
            </w:pPr>
            <w:r w:rsidRPr="00245988">
              <w:rPr>
                <w:rFonts w:ascii="Times New Roman" w:eastAsiaTheme="minorEastAsia" w:hAnsi="Times New Roman" w:cs="Times New Roman"/>
                <w:sz w:val="20"/>
                <w:szCs w:val="32"/>
              </w:rPr>
              <w:t>生态农业与环境安全学科骨干专家</w:t>
            </w:r>
          </w:p>
        </w:tc>
        <w:tc>
          <w:tcPr>
            <w:tcW w:w="3204" w:type="dxa"/>
            <w:vAlign w:val="center"/>
          </w:tcPr>
          <w:p w:rsidR="00401033" w:rsidRPr="00245988" w:rsidRDefault="00401033" w:rsidP="003C61CF">
            <w:pPr>
              <w:adjustRightInd/>
              <w:snapToGrid/>
              <w:spacing w:after="0" w:line="360" w:lineRule="auto"/>
              <w:jc w:val="center"/>
              <w:rPr>
                <w:rFonts w:ascii="Times New Roman" w:eastAsiaTheme="minorEastAsia" w:hAnsi="Times New Roman" w:cs="Times New Roman"/>
                <w:sz w:val="20"/>
                <w:szCs w:val="32"/>
              </w:rPr>
            </w:pPr>
            <w:r w:rsidRPr="00245988">
              <w:rPr>
                <w:rFonts w:ascii="Times New Roman" w:eastAsiaTheme="minorEastAsia" w:hAnsi="Times New Roman" w:cs="Times New Roman"/>
                <w:sz w:val="20"/>
                <w:szCs w:val="32"/>
              </w:rPr>
              <w:t>养殖业污染防治、农业生物多样性与生态安全和乡村环境建设</w:t>
            </w:r>
          </w:p>
        </w:tc>
        <w:tc>
          <w:tcPr>
            <w:tcW w:w="1134" w:type="dxa"/>
            <w:shd w:val="clear" w:color="auto" w:fill="auto"/>
            <w:vAlign w:val="center"/>
            <w:hideMark/>
          </w:tcPr>
          <w:p w:rsidR="00401033" w:rsidRPr="00245988" w:rsidRDefault="00401033" w:rsidP="003C61CF">
            <w:pPr>
              <w:adjustRightInd/>
              <w:snapToGrid/>
              <w:spacing w:after="0" w:line="360" w:lineRule="auto"/>
              <w:jc w:val="center"/>
              <w:rPr>
                <w:rFonts w:ascii="Times New Roman" w:eastAsiaTheme="minorEastAsia" w:hAnsi="Times New Roman" w:cs="Times New Roman"/>
                <w:sz w:val="20"/>
                <w:szCs w:val="32"/>
              </w:rPr>
            </w:pPr>
            <w:r w:rsidRPr="00245988">
              <w:rPr>
                <w:rFonts w:ascii="Times New Roman" w:eastAsiaTheme="minorEastAsia" w:hAnsi="Times New Roman" w:cs="Times New Roman"/>
                <w:sz w:val="20"/>
                <w:szCs w:val="32"/>
              </w:rPr>
              <w:t>A/B/D</w:t>
            </w:r>
          </w:p>
        </w:tc>
        <w:tc>
          <w:tcPr>
            <w:tcW w:w="1542" w:type="dxa"/>
            <w:vMerge/>
            <w:shd w:val="clear" w:color="auto" w:fill="auto"/>
            <w:vAlign w:val="center"/>
            <w:hideMark/>
          </w:tcPr>
          <w:p w:rsidR="00401033" w:rsidRPr="00245988" w:rsidRDefault="00401033" w:rsidP="00F95863">
            <w:pPr>
              <w:spacing w:after="0" w:line="360" w:lineRule="auto"/>
              <w:jc w:val="both"/>
              <w:rPr>
                <w:rFonts w:ascii="Times New Roman" w:eastAsiaTheme="minorEastAsia" w:hAnsi="Times New Roman" w:cs="Times New Roman"/>
                <w:sz w:val="20"/>
                <w:szCs w:val="32"/>
              </w:rPr>
            </w:pPr>
          </w:p>
        </w:tc>
      </w:tr>
    </w:tbl>
    <w:p w:rsidR="003F37B0" w:rsidRPr="00245988" w:rsidRDefault="003F37B0" w:rsidP="00F95863">
      <w:pPr>
        <w:spacing w:after="0" w:line="360" w:lineRule="auto"/>
        <w:ind w:firstLineChars="200" w:firstLine="640"/>
        <w:jc w:val="both"/>
        <w:rPr>
          <w:rFonts w:ascii="Times New Roman" w:eastAsiaTheme="minorEastAsia" w:hAnsi="Times New Roman" w:cs="Times New Roman"/>
          <w:sz w:val="32"/>
          <w:szCs w:val="32"/>
        </w:rPr>
      </w:pPr>
    </w:p>
    <w:p w:rsidR="00103939" w:rsidRPr="00245988" w:rsidRDefault="00FB3529" w:rsidP="00F95863">
      <w:pPr>
        <w:spacing w:after="0" w:line="360" w:lineRule="auto"/>
        <w:ind w:firstLineChars="200" w:firstLine="640"/>
        <w:jc w:val="both"/>
        <w:rPr>
          <w:rFonts w:ascii="Times New Roman" w:eastAsiaTheme="minorEastAsia" w:hAnsi="Times New Roman" w:cs="Times New Roman"/>
          <w:sz w:val="32"/>
          <w:szCs w:val="32"/>
        </w:rPr>
      </w:pPr>
      <w:r>
        <w:rPr>
          <w:rFonts w:ascii="Times New Roman" w:eastAsiaTheme="minorEastAsia" w:hAnsi="Times New Roman" w:cs="Times New Roman" w:hint="eastAsia"/>
          <w:sz w:val="32"/>
          <w:szCs w:val="32"/>
        </w:rPr>
        <w:lastRenderedPageBreak/>
        <w:t>（</w:t>
      </w:r>
      <w:r w:rsidR="00103939" w:rsidRPr="00245988">
        <w:rPr>
          <w:rFonts w:ascii="Times New Roman" w:eastAsiaTheme="minorEastAsia" w:hAnsi="Times New Roman" w:cs="Times New Roman"/>
          <w:sz w:val="32"/>
          <w:szCs w:val="32"/>
        </w:rPr>
        <w:t>一</w:t>
      </w:r>
      <w:r>
        <w:rPr>
          <w:rFonts w:ascii="Times New Roman" w:eastAsiaTheme="minorEastAsia" w:hAnsi="Times New Roman" w:cs="Times New Roman" w:hint="eastAsia"/>
          <w:sz w:val="32"/>
          <w:szCs w:val="32"/>
        </w:rPr>
        <w:t>）</w:t>
      </w:r>
      <w:r w:rsidR="00103939" w:rsidRPr="00245988">
        <w:rPr>
          <w:rFonts w:ascii="Times New Roman" w:eastAsiaTheme="minorEastAsia" w:hAnsi="Times New Roman" w:cs="Times New Roman"/>
          <w:sz w:val="32"/>
          <w:szCs w:val="32"/>
        </w:rPr>
        <w:t>农田污染防治研究领域：农田重金属污染修复、重金属生态毒理和农田有机污染防治研究方向。研制成功土壤重金属污染钝化修复新型功能材料，创制根系（叶面）阻抗剂；创新农田土壤重金属污染原位钝化与超富集植物间作、轮作提取修复技术，阐明重金属镉在土壤微生物和水稻体内的吸收转化规律及其代谢特征，筛选出抑制镉向稻米中转运的离子通道基因；研发不同工程生物协同强化降解有机污染物技术，以重建有机毒害农田生态系统内在的净化功能，建立一种环境友好型、低成本、可实现边生</w:t>
      </w:r>
      <w:r w:rsidR="00E00A03" w:rsidRPr="00245988">
        <w:rPr>
          <w:rFonts w:ascii="Times New Roman" w:eastAsiaTheme="minorEastAsia" w:hAnsi="Times New Roman" w:cs="Times New Roman"/>
          <w:sz w:val="32"/>
          <w:szCs w:val="32"/>
        </w:rPr>
        <w:t xml:space="preserve">  </w:t>
      </w:r>
      <w:r w:rsidR="00103939" w:rsidRPr="00245988">
        <w:rPr>
          <w:rFonts w:ascii="Times New Roman" w:eastAsiaTheme="minorEastAsia" w:hAnsi="Times New Roman" w:cs="Times New Roman"/>
          <w:sz w:val="32"/>
          <w:szCs w:val="32"/>
        </w:rPr>
        <w:t>产边治理的有机污染农田原位高效防控关键技术。</w:t>
      </w:r>
    </w:p>
    <w:p w:rsidR="00103939" w:rsidRPr="00245988" w:rsidRDefault="00FB3529" w:rsidP="00FB3529">
      <w:pPr>
        <w:spacing w:after="0" w:line="360" w:lineRule="auto"/>
        <w:ind w:firstLineChars="200" w:firstLine="640"/>
        <w:jc w:val="both"/>
        <w:rPr>
          <w:rFonts w:ascii="Times New Roman" w:eastAsiaTheme="minorEastAsia" w:hAnsi="Times New Roman" w:cs="Times New Roman"/>
          <w:sz w:val="32"/>
          <w:szCs w:val="32"/>
        </w:rPr>
      </w:pPr>
      <w:r>
        <w:rPr>
          <w:rFonts w:ascii="Times New Roman" w:eastAsiaTheme="minorEastAsia" w:hAnsi="Times New Roman" w:cs="Times New Roman" w:hint="eastAsia"/>
          <w:sz w:val="32"/>
          <w:szCs w:val="32"/>
        </w:rPr>
        <w:t>（</w:t>
      </w:r>
      <w:r w:rsidR="00103939" w:rsidRPr="00245988">
        <w:rPr>
          <w:rFonts w:ascii="Times New Roman" w:eastAsiaTheme="minorEastAsia" w:hAnsi="Times New Roman" w:cs="Times New Roman"/>
          <w:sz w:val="32"/>
          <w:szCs w:val="32"/>
        </w:rPr>
        <w:t>二</w:t>
      </w:r>
      <w:r>
        <w:rPr>
          <w:rFonts w:ascii="Times New Roman" w:eastAsiaTheme="minorEastAsia" w:hAnsi="Times New Roman" w:cs="Times New Roman" w:hint="eastAsia"/>
          <w:sz w:val="32"/>
          <w:szCs w:val="32"/>
        </w:rPr>
        <w:t>）</w:t>
      </w:r>
      <w:r w:rsidR="00103939" w:rsidRPr="00245988">
        <w:rPr>
          <w:rFonts w:ascii="Times New Roman" w:eastAsiaTheme="minorEastAsia" w:hAnsi="Times New Roman" w:cs="Times New Roman"/>
          <w:sz w:val="32"/>
          <w:szCs w:val="32"/>
        </w:rPr>
        <w:t>农区环境监测</w:t>
      </w:r>
      <w:r w:rsidR="00401033" w:rsidRPr="00245988">
        <w:rPr>
          <w:rFonts w:ascii="Times New Roman" w:eastAsiaTheme="minorEastAsia" w:hAnsi="Times New Roman" w:cs="Times New Roman"/>
          <w:sz w:val="32"/>
          <w:szCs w:val="32"/>
        </w:rPr>
        <w:t>研究领域</w:t>
      </w:r>
      <w:r w:rsidR="00103939" w:rsidRPr="00245988">
        <w:rPr>
          <w:rFonts w:ascii="Times New Roman" w:eastAsiaTheme="minorEastAsia" w:hAnsi="Times New Roman" w:cs="Times New Roman"/>
          <w:sz w:val="32"/>
          <w:szCs w:val="32"/>
        </w:rPr>
        <w:t>：</w:t>
      </w:r>
      <w:r w:rsidR="00401033" w:rsidRPr="00245988">
        <w:rPr>
          <w:rFonts w:ascii="Times New Roman" w:eastAsiaTheme="minorEastAsia" w:hAnsi="Times New Roman" w:cs="Times New Roman"/>
          <w:sz w:val="32"/>
          <w:szCs w:val="32"/>
        </w:rPr>
        <w:t>产地环境监测与预警、环境危害因子风险评估和农业环境数据挖掘与信息化研究方向。</w:t>
      </w:r>
      <w:r w:rsidR="00103939" w:rsidRPr="00245988">
        <w:rPr>
          <w:rFonts w:ascii="Times New Roman" w:eastAsiaTheme="minorEastAsia" w:hAnsi="Times New Roman" w:cs="Times New Roman"/>
          <w:sz w:val="32"/>
          <w:szCs w:val="32"/>
        </w:rPr>
        <w:t>通过典型区域农产品产地环境监测，提出监测预警指标体系、关键技术和评估模型；开发全国农产品产地监测预警智能识别和决策系统；进行产地安全等级划分和产地安全区划研究。开发土壤和水中农药（含有毒有害代谢产物）及持久性有机污染物等环境危害因子的多级质谱快速筛查与精准定量检测方法；形成土壤、水和农产品中铅、镉、汞、砷直接进样</w:t>
      </w:r>
      <w:r w:rsidR="00103939" w:rsidRPr="00245988">
        <w:rPr>
          <w:rFonts w:ascii="Times New Roman" w:eastAsiaTheme="minorEastAsia" w:hAnsi="Times New Roman" w:cs="Times New Roman"/>
          <w:sz w:val="32"/>
          <w:szCs w:val="32"/>
        </w:rPr>
        <w:t>-</w:t>
      </w:r>
      <w:r w:rsidR="00103939" w:rsidRPr="00245988">
        <w:rPr>
          <w:rFonts w:ascii="Times New Roman" w:eastAsiaTheme="minorEastAsia" w:hAnsi="Times New Roman" w:cs="Times New Roman"/>
          <w:sz w:val="32"/>
          <w:szCs w:val="32"/>
        </w:rPr>
        <w:t>原子荧光检测方法的行业标准等。</w:t>
      </w:r>
    </w:p>
    <w:p w:rsidR="00E00A03" w:rsidRPr="00245988" w:rsidRDefault="00FB3529" w:rsidP="00F95863">
      <w:pPr>
        <w:spacing w:after="0" w:line="360" w:lineRule="auto"/>
        <w:ind w:firstLineChars="200" w:firstLine="640"/>
        <w:jc w:val="both"/>
        <w:rPr>
          <w:rFonts w:ascii="Times New Roman" w:eastAsiaTheme="minorEastAsia" w:hAnsi="Times New Roman" w:cs="Times New Roman"/>
          <w:sz w:val="32"/>
          <w:szCs w:val="32"/>
        </w:rPr>
      </w:pPr>
      <w:r>
        <w:rPr>
          <w:rFonts w:ascii="Times New Roman" w:eastAsiaTheme="minorEastAsia" w:hAnsi="Times New Roman" w:cs="Times New Roman" w:hint="eastAsia"/>
          <w:sz w:val="32"/>
          <w:szCs w:val="32"/>
        </w:rPr>
        <w:t>（</w:t>
      </w:r>
      <w:r w:rsidR="00103939" w:rsidRPr="00245988">
        <w:rPr>
          <w:rFonts w:ascii="Times New Roman" w:eastAsiaTheme="minorEastAsia" w:hAnsi="Times New Roman" w:cs="Times New Roman"/>
          <w:sz w:val="32"/>
          <w:szCs w:val="32"/>
        </w:rPr>
        <w:t>三</w:t>
      </w:r>
      <w:r>
        <w:rPr>
          <w:rFonts w:ascii="Times New Roman" w:eastAsiaTheme="minorEastAsia" w:hAnsi="Times New Roman" w:cs="Times New Roman" w:hint="eastAsia"/>
          <w:sz w:val="32"/>
          <w:szCs w:val="32"/>
        </w:rPr>
        <w:t>）</w:t>
      </w:r>
      <w:r w:rsidR="00103939" w:rsidRPr="00245988">
        <w:rPr>
          <w:rFonts w:ascii="Times New Roman" w:eastAsiaTheme="minorEastAsia" w:hAnsi="Times New Roman" w:cs="Times New Roman"/>
          <w:sz w:val="32"/>
          <w:szCs w:val="32"/>
        </w:rPr>
        <w:t>农业生态</w:t>
      </w:r>
      <w:r w:rsidR="00401033" w:rsidRPr="00245988">
        <w:rPr>
          <w:rFonts w:ascii="Times New Roman" w:eastAsiaTheme="minorEastAsia" w:hAnsi="Times New Roman" w:cs="Times New Roman"/>
          <w:sz w:val="32"/>
          <w:szCs w:val="32"/>
        </w:rPr>
        <w:t>研究领域</w:t>
      </w:r>
      <w:r w:rsidR="00103939" w:rsidRPr="00245988">
        <w:rPr>
          <w:rFonts w:ascii="Times New Roman" w:eastAsiaTheme="minorEastAsia" w:hAnsi="Times New Roman" w:cs="Times New Roman"/>
          <w:sz w:val="32"/>
          <w:szCs w:val="32"/>
        </w:rPr>
        <w:t>：</w:t>
      </w:r>
      <w:r w:rsidR="00401033" w:rsidRPr="00245988">
        <w:rPr>
          <w:rFonts w:ascii="Times New Roman" w:eastAsiaTheme="minorEastAsia" w:hAnsi="Times New Roman" w:cs="Times New Roman"/>
          <w:sz w:val="32"/>
          <w:szCs w:val="32"/>
        </w:rPr>
        <w:t>养殖业污染防治、农业生物多样性与生态安全和乡村环境建设研究方向。</w:t>
      </w:r>
      <w:r w:rsidR="00103939" w:rsidRPr="00245988">
        <w:rPr>
          <w:rFonts w:ascii="Times New Roman" w:eastAsiaTheme="minorEastAsia" w:hAnsi="Times New Roman" w:cs="Times New Roman"/>
          <w:sz w:val="32"/>
          <w:szCs w:val="32"/>
        </w:rPr>
        <w:t>创新畜禽规模养殖环境污染全程控制理念，突出减量和处理利用结</w:t>
      </w:r>
      <w:r w:rsidR="00103939" w:rsidRPr="00245988">
        <w:rPr>
          <w:rFonts w:ascii="Times New Roman" w:eastAsiaTheme="minorEastAsia" w:hAnsi="Times New Roman" w:cs="Times New Roman"/>
          <w:sz w:val="32"/>
          <w:szCs w:val="32"/>
        </w:rPr>
        <w:lastRenderedPageBreak/>
        <w:t>合，构建畜禽养殖与环境污染控制一体化的新模式；揭示区域可持续集约化农田生物多样性与生态系统功能的维持机制，提出可持续集约化农田生态系统管理方法，研发区域集约化农田土壤健康保育关键技术与模式。形成一套适合我国国情的乡村环境监测、乡村环境污染控制、乡村环境景观设计、乡村环境自主管理模式创新、美丽乡村典型模式构建的技术体系。</w:t>
      </w:r>
    </w:p>
    <w:p w:rsidR="00E00A03" w:rsidRPr="00245988" w:rsidRDefault="000A7456" w:rsidP="0062537A">
      <w:pPr>
        <w:shd w:val="clear" w:color="auto" w:fill="FFFFFF"/>
        <w:adjustRightInd/>
        <w:snapToGrid/>
        <w:spacing w:beforeLines="50" w:before="180" w:afterLines="50" w:after="180" w:line="360" w:lineRule="auto"/>
        <w:ind w:firstLineChars="200" w:firstLine="643"/>
        <w:jc w:val="both"/>
        <w:rPr>
          <w:rFonts w:ascii="Times New Roman" w:eastAsiaTheme="minorEastAsia" w:hAnsi="Times New Roman" w:cs="Times New Roman"/>
          <w:b/>
          <w:sz w:val="32"/>
          <w:szCs w:val="32"/>
        </w:rPr>
      </w:pPr>
      <w:r w:rsidRPr="00245988">
        <w:rPr>
          <w:rFonts w:ascii="Times New Roman" w:eastAsiaTheme="minorEastAsia" w:hAnsi="Times New Roman" w:cs="Times New Roman"/>
          <w:b/>
          <w:sz w:val="32"/>
          <w:szCs w:val="32"/>
        </w:rPr>
        <w:t>二、岗位职责与任职条件、任期目标</w:t>
      </w:r>
    </w:p>
    <w:p w:rsidR="00E00A03" w:rsidRPr="00245988" w:rsidRDefault="000A7456" w:rsidP="00F95863">
      <w:pPr>
        <w:spacing w:after="0" w:line="360" w:lineRule="auto"/>
        <w:ind w:firstLineChars="200" w:firstLine="640"/>
        <w:jc w:val="both"/>
        <w:rPr>
          <w:rFonts w:ascii="Times New Roman" w:eastAsiaTheme="minorEastAsia" w:hAnsi="Times New Roman" w:cs="Times New Roman"/>
          <w:sz w:val="32"/>
          <w:szCs w:val="32"/>
        </w:rPr>
      </w:pPr>
      <w:r w:rsidRPr="00245988">
        <w:rPr>
          <w:rFonts w:ascii="Times New Roman" w:eastAsiaTheme="minorEastAsia" w:hAnsi="Times New Roman" w:cs="Times New Roman"/>
          <w:sz w:val="32"/>
          <w:szCs w:val="32"/>
        </w:rPr>
        <w:t>（一）岗位职责</w:t>
      </w:r>
    </w:p>
    <w:p w:rsidR="00E00A03" w:rsidRPr="00245988" w:rsidRDefault="000A7456" w:rsidP="00F95863">
      <w:pPr>
        <w:spacing w:after="0" w:line="360" w:lineRule="auto"/>
        <w:ind w:firstLineChars="200" w:firstLine="640"/>
        <w:jc w:val="both"/>
        <w:rPr>
          <w:rFonts w:ascii="Times New Roman" w:eastAsiaTheme="minorEastAsia" w:hAnsi="Times New Roman" w:cs="Times New Roman"/>
          <w:sz w:val="32"/>
          <w:szCs w:val="32"/>
        </w:rPr>
      </w:pPr>
      <w:r w:rsidRPr="00245988">
        <w:rPr>
          <w:rFonts w:ascii="Times New Roman" w:eastAsiaTheme="minorEastAsia" w:hAnsi="Times New Roman" w:cs="Times New Roman"/>
          <w:sz w:val="32"/>
          <w:szCs w:val="32"/>
        </w:rPr>
        <w:t>1</w:t>
      </w:r>
      <w:r w:rsidR="003F37B0" w:rsidRPr="00245988">
        <w:rPr>
          <w:rFonts w:ascii="Times New Roman" w:eastAsiaTheme="minorEastAsia" w:hAnsi="Times New Roman" w:cs="Times New Roman"/>
          <w:sz w:val="32"/>
          <w:szCs w:val="32"/>
        </w:rPr>
        <w:t xml:space="preserve">. </w:t>
      </w:r>
      <w:r w:rsidRPr="00245988">
        <w:rPr>
          <w:rFonts w:ascii="Times New Roman" w:eastAsiaTheme="minorEastAsia" w:hAnsi="Times New Roman" w:cs="Times New Roman"/>
          <w:sz w:val="32"/>
          <w:szCs w:val="32"/>
        </w:rPr>
        <w:t>能正确把握学科动态和发展方向，面向国家重大战略需求和国际前沿，提出具有基础性、战略性和前瞻性的研究计划</w:t>
      </w:r>
      <w:r w:rsidR="00FD4E51">
        <w:rPr>
          <w:rFonts w:ascii="Times New Roman" w:eastAsiaTheme="minorEastAsia" w:hAnsi="Times New Roman" w:cs="Times New Roman" w:hint="eastAsia"/>
          <w:sz w:val="32"/>
          <w:szCs w:val="32"/>
        </w:rPr>
        <w:t>。</w:t>
      </w:r>
    </w:p>
    <w:p w:rsidR="00E00A03" w:rsidRPr="00245988" w:rsidRDefault="000A7456" w:rsidP="00F95863">
      <w:pPr>
        <w:spacing w:after="0" w:line="360" w:lineRule="auto"/>
        <w:ind w:firstLineChars="200" w:firstLine="640"/>
        <w:jc w:val="both"/>
        <w:rPr>
          <w:rFonts w:ascii="Times New Roman" w:eastAsiaTheme="minorEastAsia" w:hAnsi="Times New Roman" w:cs="Times New Roman"/>
          <w:sz w:val="32"/>
          <w:szCs w:val="32"/>
        </w:rPr>
      </w:pPr>
      <w:r w:rsidRPr="00245988">
        <w:rPr>
          <w:rFonts w:ascii="Times New Roman" w:eastAsiaTheme="minorEastAsia" w:hAnsi="Times New Roman" w:cs="Times New Roman"/>
          <w:sz w:val="32"/>
          <w:szCs w:val="32"/>
        </w:rPr>
        <w:t>2</w:t>
      </w:r>
      <w:r w:rsidR="003F37B0" w:rsidRPr="00245988">
        <w:rPr>
          <w:rFonts w:ascii="Times New Roman" w:eastAsiaTheme="minorEastAsia" w:hAnsi="Times New Roman" w:cs="Times New Roman"/>
          <w:sz w:val="32"/>
          <w:szCs w:val="32"/>
        </w:rPr>
        <w:t>.</w:t>
      </w:r>
      <w:r w:rsidR="005D75F0">
        <w:rPr>
          <w:rFonts w:ascii="Times New Roman" w:eastAsiaTheme="minorEastAsia" w:hAnsi="Times New Roman" w:cs="Times New Roman" w:hint="eastAsia"/>
          <w:sz w:val="32"/>
          <w:szCs w:val="32"/>
        </w:rPr>
        <w:t xml:space="preserve"> </w:t>
      </w:r>
      <w:r w:rsidRPr="00245988">
        <w:rPr>
          <w:rFonts w:ascii="Times New Roman" w:eastAsiaTheme="minorEastAsia" w:hAnsi="Times New Roman" w:cs="Times New Roman"/>
          <w:sz w:val="32"/>
          <w:szCs w:val="32"/>
        </w:rPr>
        <w:t>作为骨干，协助创新团队开展具有国际水平的科研工作，取得国内外同行关注的科研进展和成果；或作为团队骨干成员发表高水平文章（本人为第一作者、研究所为第一完成单位）或取得相应水平的其他成果</w:t>
      </w:r>
      <w:r w:rsidR="00FD4E51">
        <w:rPr>
          <w:rFonts w:ascii="Times New Roman" w:eastAsiaTheme="minorEastAsia" w:hAnsi="Times New Roman" w:cs="Times New Roman" w:hint="eastAsia"/>
          <w:sz w:val="32"/>
          <w:szCs w:val="32"/>
        </w:rPr>
        <w:t>。</w:t>
      </w:r>
    </w:p>
    <w:p w:rsidR="00E00A03" w:rsidRPr="00245988" w:rsidRDefault="000A7456" w:rsidP="00F95863">
      <w:pPr>
        <w:spacing w:after="0" w:line="360" w:lineRule="auto"/>
        <w:ind w:firstLineChars="200" w:firstLine="640"/>
        <w:jc w:val="both"/>
        <w:rPr>
          <w:rFonts w:ascii="Times New Roman" w:eastAsiaTheme="minorEastAsia" w:hAnsi="Times New Roman" w:cs="Times New Roman"/>
          <w:sz w:val="32"/>
          <w:szCs w:val="32"/>
        </w:rPr>
      </w:pPr>
      <w:r w:rsidRPr="00245988">
        <w:rPr>
          <w:rFonts w:ascii="Times New Roman" w:eastAsiaTheme="minorEastAsia" w:hAnsi="Times New Roman" w:cs="Times New Roman"/>
          <w:sz w:val="32"/>
          <w:szCs w:val="32"/>
        </w:rPr>
        <w:t>3</w:t>
      </w:r>
      <w:r w:rsidR="003F37B0" w:rsidRPr="00245988">
        <w:rPr>
          <w:rFonts w:ascii="Times New Roman" w:eastAsiaTheme="minorEastAsia" w:hAnsi="Times New Roman" w:cs="Times New Roman"/>
          <w:sz w:val="32"/>
          <w:szCs w:val="32"/>
        </w:rPr>
        <w:t>.</w:t>
      </w:r>
      <w:r w:rsidR="005D75F0">
        <w:rPr>
          <w:rFonts w:ascii="Times New Roman" w:eastAsiaTheme="minorEastAsia" w:hAnsi="Times New Roman" w:cs="Times New Roman" w:hint="eastAsia"/>
          <w:sz w:val="32"/>
          <w:szCs w:val="32"/>
        </w:rPr>
        <w:t xml:space="preserve"> </w:t>
      </w:r>
      <w:r w:rsidRPr="00245988">
        <w:rPr>
          <w:rFonts w:ascii="Times New Roman" w:eastAsiaTheme="minorEastAsia" w:hAnsi="Times New Roman" w:cs="Times New Roman"/>
          <w:sz w:val="32"/>
          <w:szCs w:val="32"/>
        </w:rPr>
        <w:t>积极培养青年后备人才，推动国际学术交流，与国内外相关机构开展富有成效的合作研究。</w:t>
      </w:r>
    </w:p>
    <w:p w:rsidR="00E00A03" w:rsidRDefault="000A7456" w:rsidP="00F95863">
      <w:pPr>
        <w:spacing w:after="0" w:line="360" w:lineRule="auto"/>
        <w:ind w:firstLineChars="200" w:firstLine="640"/>
        <w:jc w:val="both"/>
        <w:rPr>
          <w:rFonts w:ascii="Times New Roman" w:eastAsiaTheme="minorEastAsia" w:hAnsi="Times New Roman" w:cs="Times New Roman"/>
          <w:sz w:val="32"/>
          <w:szCs w:val="32"/>
        </w:rPr>
      </w:pPr>
      <w:r w:rsidRPr="00245988">
        <w:rPr>
          <w:rFonts w:ascii="Times New Roman" w:eastAsiaTheme="minorEastAsia" w:hAnsi="Times New Roman" w:cs="Times New Roman"/>
          <w:sz w:val="32"/>
          <w:szCs w:val="32"/>
        </w:rPr>
        <w:t>4</w:t>
      </w:r>
      <w:r w:rsidR="003F37B0" w:rsidRPr="00245988">
        <w:rPr>
          <w:rFonts w:ascii="Times New Roman" w:eastAsiaTheme="minorEastAsia" w:hAnsi="Times New Roman" w:cs="Times New Roman"/>
          <w:sz w:val="32"/>
          <w:szCs w:val="32"/>
        </w:rPr>
        <w:t>.</w:t>
      </w:r>
      <w:r w:rsidR="005D75F0">
        <w:rPr>
          <w:rFonts w:ascii="Times New Roman" w:eastAsiaTheme="minorEastAsia" w:hAnsi="Times New Roman" w:cs="Times New Roman" w:hint="eastAsia"/>
          <w:sz w:val="32"/>
          <w:szCs w:val="32"/>
        </w:rPr>
        <w:t xml:space="preserve"> </w:t>
      </w:r>
      <w:r w:rsidRPr="00245988">
        <w:rPr>
          <w:rFonts w:ascii="Times New Roman" w:eastAsiaTheme="minorEastAsia" w:hAnsi="Times New Roman" w:cs="Times New Roman"/>
          <w:sz w:val="32"/>
          <w:szCs w:val="32"/>
        </w:rPr>
        <w:t>积极为研究所的学科发展、重大科技命题凝练等提供咨询服务。</w:t>
      </w:r>
    </w:p>
    <w:p w:rsidR="0027674C" w:rsidRPr="00245988" w:rsidRDefault="0027674C" w:rsidP="00F95863">
      <w:pPr>
        <w:spacing w:after="0" w:line="360" w:lineRule="auto"/>
        <w:ind w:firstLineChars="200" w:firstLine="640"/>
        <w:jc w:val="both"/>
        <w:rPr>
          <w:rFonts w:ascii="Times New Roman" w:eastAsiaTheme="minorEastAsia" w:hAnsi="Times New Roman" w:cs="Times New Roman"/>
          <w:sz w:val="32"/>
          <w:szCs w:val="32"/>
        </w:rPr>
      </w:pPr>
    </w:p>
    <w:p w:rsidR="00FD4E51" w:rsidRDefault="000A7456" w:rsidP="00F95863">
      <w:pPr>
        <w:spacing w:after="0" w:line="360" w:lineRule="auto"/>
        <w:ind w:firstLineChars="200" w:firstLine="640"/>
        <w:jc w:val="both"/>
        <w:rPr>
          <w:rFonts w:ascii="Times New Roman" w:eastAsiaTheme="minorEastAsia" w:hAnsi="Times New Roman" w:cs="Times New Roman"/>
          <w:sz w:val="32"/>
          <w:szCs w:val="32"/>
        </w:rPr>
      </w:pPr>
      <w:r w:rsidRPr="00245988">
        <w:rPr>
          <w:rFonts w:ascii="Times New Roman" w:eastAsiaTheme="minorEastAsia" w:hAnsi="Times New Roman" w:cs="Times New Roman"/>
          <w:sz w:val="32"/>
          <w:szCs w:val="32"/>
        </w:rPr>
        <w:lastRenderedPageBreak/>
        <w:t>（二）任职条件：</w:t>
      </w:r>
    </w:p>
    <w:p w:rsidR="00E00A03" w:rsidRPr="00245988" w:rsidRDefault="000A7456" w:rsidP="00F95863">
      <w:pPr>
        <w:spacing w:after="0" w:line="360" w:lineRule="auto"/>
        <w:ind w:firstLineChars="200" w:firstLine="640"/>
        <w:jc w:val="both"/>
        <w:rPr>
          <w:rFonts w:ascii="Times New Roman" w:eastAsiaTheme="minorEastAsia" w:hAnsi="Times New Roman" w:cs="Times New Roman"/>
          <w:sz w:val="32"/>
          <w:szCs w:val="32"/>
        </w:rPr>
      </w:pPr>
      <w:r w:rsidRPr="00245988">
        <w:rPr>
          <w:rFonts w:ascii="Times New Roman" w:eastAsiaTheme="minorEastAsia" w:hAnsi="Times New Roman" w:cs="Times New Roman"/>
          <w:sz w:val="32"/>
          <w:szCs w:val="32"/>
        </w:rPr>
        <w:t>候选人必须符合以下各项条件</w:t>
      </w:r>
      <w:r w:rsidR="00FD4E51">
        <w:rPr>
          <w:rFonts w:ascii="Times New Roman" w:eastAsiaTheme="minorEastAsia" w:hAnsi="Times New Roman" w:cs="Times New Roman" w:hint="eastAsia"/>
          <w:sz w:val="32"/>
          <w:szCs w:val="32"/>
        </w:rPr>
        <w:t>：</w:t>
      </w:r>
    </w:p>
    <w:p w:rsidR="00E00A03" w:rsidRPr="00245988" w:rsidRDefault="000A7456" w:rsidP="00F95863">
      <w:pPr>
        <w:spacing w:after="0" w:line="360" w:lineRule="auto"/>
        <w:ind w:firstLineChars="200" w:firstLine="640"/>
        <w:jc w:val="both"/>
        <w:rPr>
          <w:rFonts w:ascii="Times New Roman" w:eastAsiaTheme="minorEastAsia" w:hAnsi="Times New Roman" w:cs="Times New Roman"/>
          <w:sz w:val="32"/>
          <w:szCs w:val="32"/>
        </w:rPr>
      </w:pPr>
      <w:r w:rsidRPr="00245988">
        <w:rPr>
          <w:rFonts w:ascii="Times New Roman" w:eastAsiaTheme="minorEastAsia" w:hAnsi="Times New Roman" w:cs="Times New Roman"/>
          <w:sz w:val="32"/>
          <w:szCs w:val="32"/>
        </w:rPr>
        <w:t>1</w:t>
      </w:r>
      <w:r w:rsidR="003F37B0" w:rsidRPr="00245988">
        <w:rPr>
          <w:rFonts w:ascii="Times New Roman" w:eastAsiaTheme="minorEastAsia" w:hAnsi="Times New Roman" w:cs="Times New Roman"/>
          <w:sz w:val="32"/>
          <w:szCs w:val="32"/>
        </w:rPr>
        <w:t>.</w:t>
      </w:r>
      <w:r w:rsidR="005D75F0">
        <w:rPr>
          <w:rFonts w:ascii="Times New Roman" w:eastAsiaTheme="minorEastAsia" w:hAnsi="Times New Roman" w:cs="Times New Roman" w:hint="eastAsia"/>
          <w:sz w:val="32"/>
          <w:szCs w:val="32"/>
        </w:rPr>
        <w:t xml:space="preserve"> </w:t>
      </w:r>
      <w:r w:rsidRPr="00245988">
        <w:rPr>
          <w:rFonts w:ascii="Times New Roman" w:eastAsiaTheme="minorEastAsia" w:hAnsi="Times New Roman" w:cs="Times New Roman"/>
          <w:sz w:val="32"/>
          <w:szCs w:val="32"/>
        </w:rPr>
        <w:t>热爱本领域科研事业，具有良好的科学道德</w:t>
      </w:r>
      <w:r w:rsidR="002E0EB6">
        <w:rPr>
          <w:rFonts w:ascii="Times New Roman" w:eastAsiaTheme="minorEastAsia" w:hAnsi="Times New Roman" w:cs="Times New Roman" w:hint="eastAsia"/>
          <w:sz w:val="32"/>
          <w:szCs w:val="32"/>
        </w:rPr>
        <w:t>和</w:t>
      </w:r>
      <w:r w:rsidRPr="00245988">
        <w:rPr>
          <w:rFonts w:ascii="Times New Roman" w:eastAsiaTheme="minorEastAsia" w:hAnsi="Times New Roman" w:cs="Times New Roman"/>
          <w:sz w:val="32"/>
          <w:szCs w:val="32"/>
        </w:rPr>
        <w:t>学风</w:t>
      </w:r>
      <w:r w:rsidR="002E0EB6">
        <w:rPr>
          <w:rFonts w:ascii="Times New Roman" w:eastAsiaTheme="minorEastAsia" w:hAnsi="Times New Roman" w:cs="Times New Roman" w:hint="eastAsia"/>
          <w:sz w:val="32"/>
          <w:szCs w:val="32"/>
        </w:rPr>
        <w:t>，具有</w:t>
      </w:r>
      <w:r w:rsidRPr="00245988">
        <w:rPr>
          <w:rFonts w:ascii="Times New Roman" w:eastAsiaTheme="minorEastAsia" w:hAnsi="Times New Roman" w:cs="Times New Roman"/>
          <w:sz w:val="32"/>
          <w:szCs w:val="32"/>
        </w:rPr>
        <w:t>团队协作精神</w:t>
      </w:r>
      <w:r w:rsidR="00FD4E51">
        <w:rPr>
          <w:rFonts w:ascii="Times New Roman" w:eastAsiaTheme="minorEastAsia" w:hAnsi="Times New Roman" w:cs="Times New Roman" w:hint="eastAsia"/>
          <w:sz w:val="32"/>
          <w:szCs w:val="32"/>
        </w:rPr>
        <w:t>。</w:t>
      </w:r>
    </w:p>
    <w:p w:rsidR="00E00A03" w:rsidRPr="00245988" w:rsidRDefault="000A7456" w:rsidP="00F95863">
      <w:pPr>
        <w:spacing w:after="0" w:line="360" w:lineRule="auto"/>
        <w:ind w:firstLineChars="200" w:firstLine="640"/>
        <w:jc w:val="both"/>
        <w:rPr>
          <w:rFonts w:ascii="Times New Roman" w:eastAsiaTheme="minorEastAsia" w:hAnsi="Times New Roman" w:cs="Times New Roman"/>
          <w:sz w:val="32"/>
          <w:szCs w:val="32"/>
        </w:rPr>
      </w:pPr>
      <w:r w:rsidRPr="00245988">
        <w:rPr>
          <w:rFonts w:ascii="Times New Roman" w:eastAsiaTheme="minorEastAsia" w:hAnsi="Times New Roman" w:cs="Times New Roman"/>
          <w:sz w:val="32"/>
          <w:szCs w:val="32"/>
        </w:rPr>
        <w:t>2</w:t>
      </w:r>
      <w:r w:rsidR="003F37B0" w:rsidRPr="00245988">
        <w:rPr>
          <w:rFonts w:ascii="Times New Roman" w:eastAsiaTheme="minorEastAsia" w:hAnsi="Times New Roman" w:cs="Times New Roman"/>
          <w:sz w:val="32"/>
          <w:szCs w:val="32"/>
        </w:rPr>
        <w:t>.</w:t>
      </w:r>
      <w:r w:rsidR="005D75F0">
        <w:rPr>
          <w:rFonts w:ascii="Times New Roman" w:eastAsiaTheme="minorEastAsia" w:hAnsi="Times New Roman" w:cs="Times New Roman" w:hint="eastAsia"/>
          <w:sz w:val="32"/>
          <w:szCs w:val="32"/>
        </w:rPr>
        <w:t xml:space="preserve"> </w:t>
      </w:r>
      <w:r w:rsidRPr="00245988">
        <w:rPr>
          <w:rFonts w:ascii="Times New Roman" w:eastAsiaTheme="minorEastAsia" w:hAnsi="Times New Roman" w:cs="Times New Roman"/>
          <w:sz w:val="32"/>
          <w:szCs w:val="32"/>
        </w:rPr>
        <w:t>熟悉本学科领域前沿发展动态，有扎实的专业知识基础，独立主持或作为主要骨干参与过课题（项目）研究的全过程并做出显著成绩。对本学科的发展和科学研究具有前瞻性、创新性的思维设想。有能力带领团队在本研究领域开展研究并做出具有国际水平的创新成果。</w:t>
      </w:r>
    </w:p>
    <w:p w:rsidR="00E00A03" w:rsidRPr="00245988" w:rsidRDefault="000A7456" w:rsidP="00F95863">
      <w:pPr>
        <w:spacing w:after="0" w:line="360" w:lineRule="auto"/>
        <w:ind w:firstLineChars="200" w:firstLine="640"/>
        <w:jc w:val="both"/>
        <w:rPr>
          <w:rFonts w:ascii="Times New Roman" w:eastAsiaTheme="minorEastAsia" w:hAnsi="Times New Roman" w:cs="Times New Roman"/>
          <w:sz w:val="32"/>
          <w:szCs w:val="32"/>
        </w:rPr>
      </w:pPr>
      <w:r w:rsidRPr="00245988">
        <w:rPr>
          <w:rFonts w:ascii="Times New Roman" w:eastAsiaTheme="minorEastAsia" w:hAnsi="Times New Roman" w:cs="Times New Roman"/>
          <w:sz w:val="32"/>
          <w:szCs w:val="32"/>
        </w:rPr>
        <w:t>3</w:t>
      </w:r>
      <w:r w:rsidR="003F37B0" w:rsidRPr="00245988">
        <w:rPr>
          <w:rFonts w:ascii="Times New Roman" w:eastAsiaTheme="minorEastAsia" w:hAnsi="Times New Roman" w:cs="Times New Roman"/>
          <w:sz w:val="32"/>
          <w:szCs w:val="32"/>
        </w:rPr>
        <w:t>.</w:t>
      </w:r>
      <w:r w:rsidR="005D75F0">
        <w:rPr>
          <w:rFonts w:ascii="Times New Roman" w:eastAsiaTheme="minorEastAsia" w:hAnsi="Times New Roman" w:cs="Times New Roman" w:hint="eastAsia"/>
          <w:sz w:val="32"/>
          <w:szCs w:val="32"/>
        </w:rPr>
        <w:t xml:space="preserve"> </w:t>
      </w:r>
      <w:r w:rsidRPr="00245988">
        <w:rPr>
          <w:rFonts w:ascii="Times New Roman" w:eastAsiaTheme="minorEastAsia" w:hAnsi="Times New Roman" w:cs="Times New Roman"/>
          <w:sz w:val="32"/>
          <w:szCs w:val="32"/>
        </w:rPr>
        <w:t>全职在岗工作。年龄一般不超过</w:t>
      </w:r>
      <w:r w:rsidRPr="00245988">
        <w:rPr>
          <w:rFonts w:ascii="Times New Roman" w:eastAsiaTheme="minorEastAsia" w:hAnsi="Times New Roman" w:cs="Times New Roman"/>
          <w:sz w:val="32"/>
          <w:szCs w:val="32"/>
        </w:rPr>
        <w:t>40</w:t>
      </w:r>
      <w:r w:rsidRPr="00245988">
        <w:rPr>
          <w:rFonts w:ascii="Times New Roman" w:eastAsiaTheme="minorEastAsia" w:hAnsi="Times New Roman" w:cs="Times New Roman"/>
          <w:sz w:val="32"/>
          <w:szCs w:val="32"/>
        </w:rPr>
        <w:t>岁，国家杰出青年科学基金获得者（</w:t>
      </w:r>
      <w:r w:rsidRPr="00245988">
        <w:rPr>
          <w:rFonts w:ascii="Times New Roman" w:eastAsiaTheme="minorEastAsia" w:hAnsi="Times New Roman" w:cs="Times New Roman"/>
          <w:sz w:val="32"/>
          <w:szCs w:val="32"/>
        </w:rPr>
        <w:t>“</w:t>
      </w:r>
      <w:r w:rsidRPr="00245988">
        <w:rPr>
          <w:rFonts w:ascii="Times New Roman" w:eastAsiaTheme="minorEastAsia" w:hAnsi="Times New Roman" w:cs="Times New Roman"/>
          <w:sz w:val="32"/>
          <w:szCs w:val="32"/>
        </w:rPr>
        <w:t>国家杰青</w:t>
      </w:r>
      <w:r w:rsidRPr="00245988">
        <w:rPr>
          <w:rFonts w:ascii="Times New Roman" w:eastAsiaTheme="minorEastAsia" w:hAnsi="Times New Roman" w:cs="Times New Roman"/>
          <w:sz w:val="32"/>
          <w:szCs w:val="32"/>
        </w:rPr>
        <w:t>”</w:t>
      </w:r>
      <w:r w:rsidRPr="00245988">
        <w:rPr>
          <w:rFonts w:ascii="Times New Roman" w:eastAsiaTheme="minorEastAsia" w:hAnsi="Times New Roman" w:cs="Times New Roman"/>
          <w:sz w:val="32"/>
          <w:szCs w:val="32"/>
        </w:rPr>
        <w:t>）年龄可放宽至</w:t>
      </w:r>
      <w:r w:rsidRPr="00245988">
        <w:rPr>
          <w:rFonts w:ascii="Times New Roman" w:eastAsiaTheme="minorEastAsia" w:hAnsi="Times New Roman" w:cs="Times New Roman"/>
          <w:sz w:val="32"/>
          <w:szCs w:val="32"/>
        </w:rPr>
        <w:t>45</w:t>
      </w:r>
      <w:r w:rsidRPr="00245988">
        <w:rPr>
          <w:rFonts w:ascii="Times New Roman" w:eastAsiaTheme="minorEastAsia" w:hAnsi="Times New Roman" w:cs="Times New Roman"/>
          <w:sz w:val="32"/>
          <w:szCs w:val="32"/>
        </w:rPr>
        <w:t>岁，身体健康。</w:t>
      </w:r>
    </w:p>
    <w:p w:rsidR="00E00A03" w:rsidRPr="00245988" w:rsidRDefault="000A7456" w:rsidP="00F95863">
      <w:pPr>
        <w:spacing w:after="0" w:line="360" w:lineRule="auto"/>
        <w:ind w:firstLineChars="200" w:firstLine="640"/>
        <w:jc w:val="both"/>
        <w:rPr>
          <w:rFonts w:ascii="Times New Roman" w:eastAsiaTheme="minorEastAsia" w:hAnsi="Times New Roman" w:cs="Times New Roman"/>
          <w:sz w:val="32"/>
          <w:szCs w:val="32"/>
        </w:rPr>
      </w:pPr>
      <w:r w:rsidRPr="00245988">
        <w:rPr>
          <w:rFonts w:ascii="Times New Roman" w:eastAsiaTheme="minorEastAsia" w:hAnsi="Times New Roman" w:cs="Times New Roman"/>
          <w:sz w:val="32"/>
          <w:szCs w:val="32"/>
        </w:rPr>
        <w:t>4</w:t>
      </w:r>
      <w:r w:rsidR="003F37B0" w:rsidRPr="00245988">
        <w:rPr>
          <w:rFonts w:ascii="Times New Roman" w:eastAsiaTheme="minorEastAsia" w:hAnsi="Times New Roman" w:cs="Times New Roman"/>
          <w:sz w:val="32"/>
          <w:szCs w:val="32"/>
        </w:rPr>
        <w:t>.</w:t>
      </w:r>
      <w:r w:rsidR="005D75F0">
        <w:rPr>
          <w:rFonts w:ascii="Times New Roman" w:eastAsiaTheme="minorEastAsia" w:hAnsi="Times New Roman" w:cs="Times New Roman" w:hint="eastAsia"/>
          <w:sz w:val="32"/>
          <w:szCs w:val="32"/>
        </w:rPr>
        <w:t xml:space="preserve"> </w:t>
      </w:r>
      <w:r w:rsidRPr="00245988">
        <w:rPr>
          <w:rFonts w:ascii="Times New Roman" w:eastAsiaTheme="minorEastAsia" w:hAnsi="Times New Roman" w:cs="Times New Roman"/>
          <w:sz w:val="32"/>
          <w:szCs w:val="32"/>
        </w:rPr>
        <w:t>至少两封国内外本领域专家推荐</w:t>
      </w:r>
      <w:bookmarkStart w:id="0" w:name="_GoBack"/>
      <w:bookmarkEnd w:id="0"/>
      <w:r w:rsidRPr="00245988">
        <w:rPr>
          <w:rFonts w:ascii="Times New Roman" w:eastAsiaTheme="minorEastAsia" w:hAnsi="Times New Roman" w:cs="Times New Roman"/>
          <w:sz w:val="32"/>
          <w:szCs w:val="32"/>
        </w:rPr>
        <w:t>信，其中</w:t>
      </w:r>
      <w:r w:rsidRPr="00245988">
        <w:rPr>
          <w:rFonts w:ascii="Times New Roman" w:eastAsiaTheme="minorEastAsia" w:hAnsi="Times New Roman" w:cs="Times New Roman"/>
          <w:sz w:val="32"/>
          <w:szCs w:val="32"/>
        </w:rPr>
        <w:t>A</w:t>
      </w:r>
      <w:r w:rsidRPr="00245988">
        <w:rPr>
          <w:rFonts w:ascii="Times New Roman" w:eastAsiaTheme="minorEastAsia" w:hAnsi="Times New Roman" w:cs="Times New Roman"/>
          <w:sz w:val="32"/>
          <w:szCs w:val="32"/>
        </w:rPr>
        <w:t>类候选人必须有一封国外行业专家推荐信。</w:t>
      </w:r>
    </w:p>
    <w:p w:rsidR="00E00A03" w:rsidRPr="00245988" w:rsidRDefault="000A7456" w:rsidP="00F95863">
      <w:pPr>
        <w:spacing w:after="0" w:line="360" w:lineRule="auto"/>
        <w:ind w:firstLineChars="200" w:firstLine="640"/>
        <w:jc w:val="both"/>
        <w:rPr>
          <w:rFonts w:ascii="Times New Roman" w:eastAsiaTheme="minorEastAsia" w:hAnsi="Times New Roman" w:cs="Times New Roman"/>
          <w:sz w:val="32"/>
          <w:szCs w:val="32"/>
        </w:rPr>
      </w:pPr>
      <w:r w:rsidRPr="00245988">
        <w:rPr>
          <w:rFonts w:ascii="Times New Roman" w:eastAsiaTheme="minorEastAsia" w:hAnsi="Times New Roman" w:cs="Times New Roman"/>
          <w:sz w:val="32"/>
          <w:szCs w:val="32"/>
        </w:rPr>
        <w:t>5</w:t>
      </w:r>
      <w:r w:rsidR="003F37B0" w:rsidRPr="00245988">
        <w:rPr>
          <w:rFonts w:ascii="Times New Roman" w:eastAsiaTheme="minorEastAsia" w:hAnsi="Times New Roman" w:cs="Times New Roman"/>
          <w:sz w:val="32"/>
          <w:szCs w:val="32"/>
        </w:rPr>
        <w:t>.</w:t>
      </w:r>
      <w:r w:rsidR="005D75F0">
        <w:rPr>
          <w:rFonts w:ascii="Times New Roman" w:eastAsiaTheme="minorEastAsia" w:hAnsi="Times New Roman" w:cs="Times New Roman" w:hint="eastAsia"/>
          <w:sz w:val="32"/>
          <w:szCs w:val="32"/>
        </w:rPr>
        <w:t xml:space="preserve"> </w:t>
      </w:r>
      <w:r w:rsidRPr="00245988">
        <w:rPr>
          <w:rFonts w:ascii="Times New Roman" w:eastAsiaTheme="minorEastAsia" w:hAnsi="Times New Roman" w:cs="Times New Roman"/>
          <w:sz w:val="32"/>
          <w:szCs w:val="32"/>
        </w:rPr>
        <w:t>A</w:t>
      </w:r>
      <w:r w:rsidRPr="00245988">
        <w:rPr>
          <w:rFonts w:ascii="Times New Roman" w:eastAsiaTheme="minorEastAsia" w:hAnsi="Times New Roman" w:cs="Times New Roman"/>
          <w:sz w:val="32"/>
          <w:szCs w:val="32"/>
        </w:rPr>
        <w:t>类候选人获得博士学位后有连续</w:t>
      </w:r>
      <w:r w:rsidRPr="00245988">
        <w:rPr>
          <w:rFonts w:ascii="Times New Roman" w:eastAsiaTheme="minorEastAsia" w:hAnsi="Times New Roman" w:cs="Times New Roman"/>
          <w:sz w:val="32"/>
          <w:szCs w:val="32"/>
        </w:rPr>
        <w:t>3</w:t>
      </w:r>
      <w:r w:rsidRPr="00245988">
        <w:rPr>
          <w:rFonts w:ascii="Times New Roman" w:eastAsiaTheme="minorEastAsia" w:hAnsi="Times New Roman" w:cs="Times New Roman"/>
          <w:sz w:val="32"/>
          <w:szCs w:val="32"/>
        </w:rPr>
        <w:t>年及以上的海外科研工作经历，在本学科领域开展了较为系统的研究工作，并以第一作者或者通讯作者在本领域重要核心期刊发表过有影响的论文，或拥有重大发明专利、掌握关键技术等。</w:t>
      </w:r>
    </w:p>
    <w:p w:rsidR="00E00A03" w:rsidRDefault="000A7456" w:rsidP="00F95863">
      <w:pPr>
        <w:spacing w:after="0" w:line="360" w:lineRule="auto"/>
        <w:ind w:firstLineChars="200" w:firstLine="640"/>
        <w:jc w:val="both"/>
        <w:rPr>
          <w:rFonts w:ascii="Times New Roman" w:eastAsiaTheme="minorEastAsia" w:hAnsi="Times New Roman" w:cs="Times New Roman"/>
          <w:sz w:val="32"/>
          <w:szCs w:val="32"/>
        </w:rPr>
      </w:pPr>
      <w:r w:rsidRPr="00245988">
        <w:rPr>
          <w:rFonts w:ascii="Times New Roman" w:eastAsiaTheme="minorEastAsia" w:hAnsi="Times New Roman" w:cs="Times New Roman"/>
          <w:sz w:val="32"/>
          <w:szCs w:val="32"/>
        </w:rPr>
        <w:t>6</w:t>
      </w:r>
      <w:r w:rsidR="003F37B0" w:rsidRPr="00245988">
        <w:rPr>
          <w:rFonts w:ascii="Times New Roman" w:eastAsiaTheme="minorEastAsia" w:hAnsi="Times New Roman" w:cs="Times New Roman"/>
          <w:sz w:val="32"/>
          <w:szCs w:val="32"/>
        </w:rPr>
        <w:t>.</w:t>
      </w:r>
      <w:r w:rsidR="005D75F0">
        <w:rPr>
          <w:rFonts w:ascii="Times New Roman" w:eastAsiaTheme="minorEastAsia" w:hAnsi="Times New Roman" w:cs="Times New Roman" w:hint="eastAsia"/>
          <w:sz w:val="32"/>
          <w:szCs w:val="32"/>
        </w:rPr>
        <w:t xml:space="preserve"> </w:t>
      </w:r>
      <w:r w:rsidRPr="00245988">
        <w:rPr>
          <w:rFonts w:ascii="Times New Roman" w:eastAsiaTheme="minorEastAsia" w:hAnsi="Times New Roman" w:cs="Times New Roman"/>
          <w:sz w:val="32"/>
          <w:szCs w:val="32"/>
        </w:rPr>
        <w:t>B</w:t>
      </w:r>
      <w:r w:rsidRPr="00245988">
        <w:rPr>
          <w:rFonts w:ascii="Times New Roman" w:eastAsiaTheme="minorEastAsia" w:hAnsi="Times New Roman" w:cs="Times New Roman"/>
          <w:sz w:val="32"/>
          <w:szCs w:val="32"/>
        </w:rPr>
        <w:t>类候选人应具备博士学位，并在国内高校或科研院所担任教授（或研究员）职务。</w:t>
      </w:r>
    </w:p>
    <w:p w:rsidR="0027674C" w:rsidRPr="002E0EB6" w:rsidRDefault="0027674C" w:rsidP="0027674C">
      <w:pPr>
        <w:spacing w:after="0" w:line="360" w:lineRule="auto"/>
        <w:ind w:firstLineChars="200" w:firstLine="640"/>
        <w:jc w:val="both"/>
        <w:rPr>
          <w:rFonts w:ascii="Times New Roman" w:eastAsiaTheme="minorEastAsia" w:hAnsi="Times New Roman" w:cs="Times New Roman"/>
          <w:sz w:val="32"/>
          <w:szCs w:val="32"/>
        </w:rPr>
      </w:pPr>
      <w:r w:rsidRPr="00CC18DB">
        <w:rPr>
          <w:rFonts w:ascii="Times New Roman" w:eastAsiaTheme="minorEastAsia" w:hAnsi="Times New Roman" w:cs="Times New Roman" w:hint="eastAsia"/>
          <w:sz w:val="32"/>
          <w:szCs w:val="32"/>
        </w:rPr>
        <w:t>7. D</w:t>
      </w:r>
      <w:r w:rsidRPr="00CC18DB">
        <w:rPr>
          <w:rFonts w:ascii="Times New Roman" w:eastAsiaTheme="minorEastAsia" w:hAnsi="Times New Roman" w:cs="Times New Roman" w:hint="eastAsia"/>
          <w:sz w:val="32"/>
          <w:szCs w:val="32"/>
        </w:rPr>
        <w:t>类候选人应是我所重点发展领域的急需人才，条件参照</w:t>
      </w:r>
      <w:r w:rsidRPr="00CC18DB">
        <w:rPr>
          <w:rFonts w:ascii="Times New Roman" w:eastAsiaTheme="minorEastAsia" w:hAnsi="Times New Roman" w:cs="Times New Roman" w:hint="eastAsia"/>
          <w:sz w:val="32"/>
          <w:szCs w:val="32"/>
        </w:rPr>
        <w:t>A</w:t>
      </w:r>
      <w:r w:rsidRPr="00CC18DB">
        <w:rPr>
          <w:rFonts w:ascii="Times New Roman" w:eastAsiaTheme="minorEastAsia" w:hAnsi="Times New Roman" w:cs="Times New Roman" w:hint="eastAsia"/>
          <w:sz w:val="32"/>
          <w:szCs w:val="32"/>
        </w:rPr>
        <w:t>类或</w:t>
      </w:r>
      <w:r w:rsidRPr="00CC18DB">
        <w:rPr>
          <w:rFonts w:ascii="Times New Roman" w:eastAsiaTheme="minorEastAsia" w:hAnsi="Times New Roman" w:cs="Times New Roman" w:hint="eastAsia"/>
          <w:sz w:val="32"/>
          <w:szCs w:val="32"/>
        </w:rPr>
        <w:t>B</w:t>
      </w:r>
      <w:r w:rsidRPr="00CC18DB">
        <w:rPr>
          <w:rFonts w:ascii="Times New Roman" w:eastAsiaTheme="minorEastAsia" w:hAnsi="Times New Roman" w:cs="Times New Roman" w:hint="eastAsia"/>
          <w:sz w:val="32"/>
          <w:szCs w:val="32"/>
        </w:rPr>
        <w:t>类候选人的基本条件把握。</w:t>
      </w:r>
    </w:p>
    <w:p w:rsidR="00FD4E51" w:rsidRDefault="000A7456" w:rsidP="00F95863">
      <w:pPr>
        <w:spacing w:after="0" w:line="360" w:lineRule="auto"/>
        <w:ind w:firstLineChars="200" w:firstLine="640"/>
        <w:jc w:val="both"/>
        <w:rPr>
          <w:rFonts w:ascii="Times New Roman" w:eastAsiaTheme="minorEastAsia" w:hAnsi="Times New Roman" w:cs="Times New Roman"/>
          <w:sz w:val="32"/>
          <w:szCs w:val="32"/>
        </w:rPr>
      </w:pPr>
      <w:r w:rsidRPr="00245988">
        <w:rPr>
          <w:rFonts w:ascii="Times New Roman" w:eastAsiaTheme="minorEastAsia" w:hAnsi="Times New Roman" w:cs="Times New Roman"/>
          <w:sz w:val="32"/>
          <w:szCs w:val="32"/>
        </w:rPr>
        <w:lastRenderedPageBreak/>
        <w:t>（三）任期目标</w:t>
      </w:r>
    </w:p>
    <w:p w:rsidR="00E00A03" w:rsidRPr="00245988" w:rsidRDefault="000A7456" w:rsidP="00F95863">
      <w:pPr>
        <w:spacing w:after="0" w:line="360" w:lineRule="auto"/>
        <w:ind w:firstLineChars="200" w:firstLine="640"/>
        <w:jc w:val="both"/>
        <w:rPr>
          <w:rFonts w:ascii="Times New Roman" w:eastAsiaTheme="minorEastAsia" w:hAnsi="Times New Roman" w:cs="Times New Roman"/>
          <w:sz w:val="32"/>
          <w:szCs w:val="32"/>
        </w:rPr>
      </w:pPr>
      <w:r w:rsidRPr="00245988">
        <w:rPr>
          <w:rFonts w:ascii="Times New Roman" w:eastAsiaTheme="minorEastAsia" w:hAnsi="Times New Roman" w:cs="Times New Roman"/>
          <w:sz w:val="32"/>
          <w:szCs w:val="32"/>
        </w:rPr>
        <w:t>任期内需完成如下任务目标</w:t>
      </w:r>
      <w:r w:rsidR="00FD4E51">
        <w:rPr>
          <w:rFonts w:ascii="Times New Roman" w:eastAsiaTheme="minorEastAsia" w:hAnsi="Times New Roman" w:cs="Times New Roman" w:hint="eastAsia"/>
          <w:sz w:val="32"/>
          <w:szCs w:val="32"/>
        </w:rPr>
        <w:t>：</w:t>
      </w:r>
    </w:p>
    <w:p w:rsidR="00E00A03" w:rsidRPr="00245988" w:rsidRDefault="003F37B0" w:rsidP="00F95863">
      <w:pPr>
        <w:spacing w:after="0" w:line="360" w:lineRule="auto"/>
        <w:ind w:firstLineChars="200" w:firstLine="640"/>
        <w:jc w:val="both"/>
        <w:rPr>
          <w:rFonts w:ascii="Times New Roman" w:eastAsiaTheme="minorEastAsia" w:hAnsi="Times New Roman" w:cs="Times New Roman"/>
          <w:sz w:val="32"/>
          <w:szCs w:val="32"/>
        </w:rPr>
      </w:pPr>
      <w:r w:rsidRPr="00245988">
        <w:rPr>
          <w:rFonts w:ascii="Times New Roman" w:eastAsiaTheme="minorEastAsia" w:hAnsi="Times New Roman" w:cs="Times New Roman"/>
          <w:sz w:val="32"/>
          <w:szCs w:val="32"/>
        </w:rPr>
        <w:t>1.</w:t>
      </w:r>
      <w:r w:rsidR="005D75F0">
        <w:rPr>
          <w:rFonts w:ascii="Times New Roman" w:eastAsiaTheme="minorEastAsia" w:hAnsi="Times New Roman" w:cs="Times New Roman" w:hint="eastAsia"/>
          <w:sz w:val="32"/>
          <w:szCs w:val="32"/>
        </w:rPr>
        <w:t xml:space="preserve"> </w:t>
      </w:r>
      <w:r w:rsidR="000A7456" w:rsidRPr="00245988">
        <w:rPr>
          <w:rFonts w:ascii="Times New Roman" w:eastAsiaTheme="minorEastAsia" w:hAnsi="Times New Roman" w:cs="Times New Roman"/>
          <w:sz w:val="32"/>
          <w:szCs w:val="32"/>
        </w:rPr>
        <w:t>在中国农科院遴选的顶级核心期刊发表论文</w:t>
      </w:r>
      <w:r w:rsidR="000A7456" w:rsidRPr="00245988">
        <w:rPr>
          <w:rFonts w:ascii="Times New Roman" w:eastAsiaTheme="minorEastAsia" w:hAnsi="Times New Roman" w:cs="Times New Roman"/>
          <w:sz w:val="32"/>
          <w:szCs w:val="32"/>
        </w:rPr>
        <w:t>1</w:t>
      </w:r>
      <w:r w:rsidR="000A7456" w:rsidRPr="00245988">
        <w:rPr>
          <w:rFonts w:ascii="Times New Roman" w:eastAsiaTheme="minorEastAsia" w:hAnsi="Times New Roman" w:cs="Times New Roman"/>
          <w:sz w:val="32"/>
          <w:szCs w:val="32"/>
        </w:rPr>
        <w:t>篇以上且单篇影响因子</w:t>
      </w:r>
      <w:r w:rsidR="000A7456" w:rsidRPr="00245988">
        <w:rPr>
          <w:rFonts w:ascii="Times New Roman" w:eastAsiaTheme="minorEastAsia" w:hAnsi="Times New Roman" w:cs="Times New Roman"/>
          <w:sz w:val="32"/>
          <w:szCs w:val="32"/>
        </w:rPr>
        <w:t>3.5</w:t>
      </w:r>
      <w:r w:rsidR="000A7456" w:rsidRPr="00245988">
        <w:rPr>
          <w:rFonts w:ascii="Times New Roman" w:eastAsiaTheme="minorEastAsia" w:hAnsi="Times New Roman" w:cs="Times New Roman"/>
          <w:sz w:val="32"/>
          <w:szCs w:val="32"/>
        </w:rPr>
        <w:t>以上。</w:t>
      </w:r>
    </w:p>
    <w:p w:rsidR="00E00A03" w:rsidRPr="00245988" w:rsidRDefault="003F37B0" w:rsidP="00F95863">
      <w:pPr>
        <w:spacing w:after="0" w:line="360" w:lineRule="auto"/>
        <w:ind w:firstLineChars="200" w:firstLine="640"/>
        <w:jc w:val="both"/>
        <w:rPr>
          <w:rFonts w:ascii="Times New Roman" w:eastAsiaTheme="minorEastAsia" w:hAnsi="Times New Roman" w:cs="Times New Roman"/>
          <w:sz w:val="32"/>
          <w:szCs w:val="32"/>
        </w:rPr>
      </w:pPr>
      <w:r w:rsidRPr="00245988">
        <w:rPr>
          <w:rFonts w:ascii="Times New Roman" w:eastAsiaTheme="minorEastAsia" w:hAnsi="Times New Roman" w:cs="Times New Roman"/>
          <w:sz w:val="32"/>
          <w:szCs w:val="32"/>
        </w:rPr>
        <w:t>2.</w:t>
      </w:r>
      <w:r w:rsidR="005D75F0">
        <w:rPr>
          <w:rFonts w:ascii="Times New Roman" w:eastAsiaTheme="minorEastAsia" w:hAnsi="Times New Roman" w:cs="Times New Roman" w:hint="eastAsia"/>
          <w:sz w:val="32"/>
          <w:szCs w:val="32"/>
        </w:rPr>
        <w:t xml:space="preserve"> </w:t>
      </w:r>
      <w:r w:rsidR="000A7456" w:rsidRPr="00245988">
        <w:rPr>
          <w:rFonts w:ascii="Times New Roman" w:eastAsiaTheme="minorEastAsia" w:hAnsi="Times New Roman" w:cs="Times New Roman"/>
          <w:sz w:val="32"/>
          <w:szCs w:val="32"/>
        </w:rPr>
        <w:t>主持国家基金重点项目</w:t>
      </w:r>
      <w:r w:rsidR="000A7456" w:rsidRPr="00245988">
        <w:rPr>
          <w:rFonts w:ascii="Times New Roman" w:eastAsiaTheme="minorEastAsia" w:hAnsi="Times New Roman" w:cs="Times New Roman"/>
          <w:sz w:val="32"/>
          <w:szCs w:val="32"/>
        </w:rPr>
        <w:t>1</w:t>
      </w:r>
      <w:r w:rsidR="000A7456" w:rsidRPr="00245988">
        <w:rPr>
          <w:rFonts w:ascii="Times New Roman" w:eastAsiaTheme="minorEastAsia" w:hAnsi="Times New Roman" w:cs="Times New Roman"/>
          <w:sz w:val="32"/>
          <w:szCs w:val="32"/>
        </w:rPr>
        <w:t>项或国家科技计划项目</w:t>
      </w:r>
      <w:r w:rsidR="000A7456" w:rsidRPr="00245988">
        <w:rPr>
          <w:rFonts w:ascii="Times New Roman" w:eastAsiaTheme="minorEastAsia" w:hAnsi="Times New Roman" w:cs="Times New Roman"/>
          <w:sz w:val="32"/>
          <w:szCs w:val="32"/>
        </w:rPr>
        <w:t>1</w:t>
      </w:r>
      <w:r w:rsidR="000A7456" w:rsidRPr="00245988">
        <w:rPr>
          <w:rFonts w:ascii="Times New Roman" w:eastAsiaTheme="minorEastAsia" w:hAnsi="Times New Roman" w:cs="Times New Roman"/>
          <w:sz w:val="32"/>
          <w:szCs w:val="32"/>
        </w:rPr>
        <w:t>项以上；或</w:t>
      </w:r>
      <w:r w:rsidR="000A7456" w:rsidRPr="00245988">
        <w:rPr>
          <w:rFonts w:ascii="Times New Roman" w:eastAsiaTheme="minorEastAsia" w:hAnsi="Times New Roman" w:cs="Times New Roman"/>
          <w:sz w:val="32"/>
          <w:szCs w:val="32"/>
        </w:rPr>
        <w:t>80</w:t>
      </w:r>
      <w:r w:rsidR="000A7456" w:rsidRPr="00245988">
        <w:rPr>
          <w:rFonts w:ascii="Times New Roman" w:eastAsiaTheme="minorEastAsia" w:hAnsi="Times New Roman" w:cs="Times New Roman"/>
          <w:sz w:val="32"/>
          <w:szCs w:val="32"/>
        </w:rPr>
        <w:t>万美元以上的重大国际合作项目</w:t>
      </w:r>
      <w:r w:rsidR="000A7456" w:rsidRPr="00245988">
        <w:rPr>
          <w:rFonts w:ascii="Times New Roman" w:eastAsiaTheme="minorEastAsia" w:hAnsi="Times New Roman" w:cs="Times New Roman"/>
          <w:sz w:val="32"/>
          <w:szCs w:val="32"/>
        </w:rPr>
        <w:t>1</w:t>
      </w:r>
      <w:r w:rsidR="000A7456" w:rsidRPr="00245988">
        <w:rPr>
          <w:rFonts w:ascii="Times New Roman" w:eastAsiaTheme="minorEastAsia" w:hAnsi="Times New Roman" w:cs="Times New Roman"/>
          <w:sz w:val="32"/>
          <w:szCs w:val="32"/>
        </w:rPr>
        <w:t>项；或国家自然基金创新群体项目</w:t>
      </w:r>
      <w:r w:rsidR="000A7456" w:rsidRPr="00245988">
        <w:rPr>
          <w:rFonts w:ascii="Times New Roman" w:eastAsiaTheme="minorEastAsia" w:hAnsi="Times New Roman" w:cs="Times New Roman"/>
          <w:sz w:val="32"/>
          <w:szCs w:val="32"/>
        </w:rPr>
        <w:t>1</w:t>
      </w:r>
      <w:r w:rsidR="000A7456" w:rsidRPr="00245988">
        <w:rPr>
          <w:rFonts w:ascii="Times New Roman" w:eastAsiaTheme="minorEastAsia" w:hAnsi="Times New Roman" w:cs="Times New Roman"/>
          <w:sz w:val="32"/>
          <w:szCs w:val="32"/>
        </w:rPr>
        <w:t>项。</w:t>
      </w:r>
    </w:p>
    <w:p w:rsidR="00E00A03" w:rsidRPr="00245988" w:rsidRDefault="003F37B0" w:rsidP="00F95863">
      <w:pPr>
        <w:spacing w:after="0" w:line="360" w:lineRule="auto"/>
        <w:ind w:firstLineChars="200" w:firstLine="640"/>
        <w:jc w:val="both"/>
        <w:rPr>
          <w:rFonts w:ascii="Times New Roman" w:eastAsiaTheme="minorEastAsia" w:hAnsi="Times New Roman" w:cs="Times New Roman"/>
          <w:sz w:val="32"/>
          <w:szCs w:val="32"/>
        </w:rPr>
      </w:pPr>
      <w:r w:rsidRPr="00245988">
        <w:rPr>
          <w:rFonts w:ascii="Times New Roman" w:eastAsiaTheme="minorEastAsia" w:hAnsi="Times New Roman" w:cs="Times New Roman"/>
          <w:sz w:val="32"/>
          <w:szCs w:val="32"/>
        </w:rPr>
        <w:t>3.</w:t>
      </w:r>
      <w:r w:rsidR="000A7456" w:rsidRPr="00245988">
        <w:rPr>
          <w:rFonts w:ascii="Times New Roman" w:eastAsiaTheme="minorEastAsia" w:hAnsi="Times New Roman" w:cs="Times New Roman"/>
          <w:sz w:val="32"/>
          <w:szCs w:val="32"/>
        </w:rPr>
        <w:t>培养博士研究生</w:t>
      </w:r>
      <w:r w:rsidR="000A7456" w:rsidRPr="00245988">
        <w:rPr>
          <w:rFonts w:ascii="Times New Roman" w:eastAsiaTheme="minorEastAsia" w:hAnsi="Times New Roman" w:cs="Times New Roman"/>
          <w:sz w:val="32"/>
          <w:szCs w:val="32"/>
        </w:rPr>
        <w:t>1-2</w:t>
      </w:r>
      <w:r w:rsidR="000A7456" w:rsidRPr="00245988">
        <w:rPr>
          <w:rFonts w:ascii="Times New Roman" w:eastAsiaTheme="minorEastAsia" w:hAnsi="Times New Roman" w:cs="Times New Roman"/>
          <w:sz w:val="32"/>
          <w:szCs w:val="32"/>
        </w:rPr>
        <w:t>人或合作培养博士后</w:t>
      </w:r>
      <w:r w:rsidR="000A7456" w:rsidRPr="00245988">
        <w:rPr>
          <w:rFonts w:ascii="Times New Roman" w:eastAsiaTheme="minorEastAsia" w:hAnsi="Times New Roman" w:cs="Times New Roman"/>
          <w:sz w:val="32"/>
          <w:szCs w:val="32"/>
        </w:rPr>
        <w:t>1</w:t>
      </w:r>
      <w:r w:rsidR="000A7456" w:rsidRPr="00245988">
        <w:rPr>
          <w:rFonts w:ascii="Times New Roman" w:eastAsiaTheme="minorEastAsia" w:hAnsi="Times New Roman" w:cs="Times New Roman"/>
          <w:sz w:val="32"/>
          <w:szCs w:val="32"/>
        </w:rPr>
        <w:t>人以上。</w:t>
      </w:r>
    </w:p>
    <w:p w:rsidR="00E00A03" w:rsidRPr="00245988" w:rsidRDefault="000A7456" w:rsidP="0062537A">
      <w:pPr>
        <w:shd w:val="clear" w:color="auto" w:fill="FFFFFF"/>
        <w:adjustRightInd/>
        <w:snapToGrid/>
        <w:spacing w:beforeLines="50" w:before="180" w:afterLines="50" w:after="180" w:line="360" w:lineRule="auto"/>
        <w:ind w:firstLineChars="200" w:firstLine="643"/>
        <w:jc w:val="both"/>
        <w:rPr>
          <w:rFonts w:ascii="Times New Roman" w:eastAsiaTheme="minorEastAsia" w:hAnsi="Times New Roman" w:cs="Times New Roman"/>
          <w:b/>
          <w:sz w:val="32"/>
          <w:szCs w:val="32"/>
        </w:rPr>
      </w:pPr>
      <w:r w:rsidRPr="00245988">
        <w:rPr>
          <w:rFonts w:ascii="Times New Roman" w:eastAsiaTheme="minorEastAsia" w:hAnsi="Times New Roman" w:cs="Times New Roman"/>
          <w:b/>
          <w:sz w:val="32"/>
          <w:szCs w:val="32"/>
        </w:rPr>
        <w:t>三、聘期待遇</w:t>
      </w:r>
    </w:p>
    <w:p w:rsidR="00E00A03" w:rsidRPr="00245988" w:rsidRDefault="000A7456" w:rsidP="00F95863">
      <w:pPr>
        <w:spacing w:after="0" w:line="360" w:lineRule="auto"/>
        <w:ind w:firstLineChars="200" w:firstLine="640"/>
        <w:jc w:val="both"/>
        <w:rPr>
          <w:rFonts w:ascii="Times New Roman" w:eastAsiaTheme="minorEastAsia" w:hAnsi="Times New Roman" w:cs="Times New Roman"/>
          <w:sz w:val="32"/>
          <w:szCs w:val="32"/>
        </w:rPr>
      </w:pPr>
      <w:r w:rsidRPr="00245988">
        <w:rPr>
          <w:rFonts w:ascii="Times New Roman" w:eastAsiaTheme="minorEastAsia" w:hAnsi="Times New Roman" w:cs="Times New Roman"/>
          <w:sz w:val="32"/>
          <w:szCs w:val="32"/>
        </w:rPr>
        <w:t>按《中国农业科学院</w:t>
      </w:r>
      <w:r w:rsidR="00FD4E51">
        <w:rPr>
          <w:rFonts w:ascii="Times New Roman" w:eastAsiaTheme="minorEastAsia" w:hAnsi="Times New Roman" w:cs="Times New Roman" w:hint="eastAsia"/>
          <w:sz w:val="32"/>
          <w:szCs w:val="32"/>
        </w:rPr>
        <w:t>“</w:t>
      </w:r>
      <w:r w:rsidRPr="00245988">
        <w:rPr>
          <w:rFonts w:ascii="Times New Roman" w:eastAsiaTheme="minorEastAsia" w:hAnsi="Times New Roman" w:cs="Times New Roman"/>
          <w:sz w:val="32"/>
          <w:szCs w:val="32"/>
        </w:rPr>
        <w:t>青年英才计划</w:t>
      </w:r>
      <w:r w:rsidR="00FD4E51">
        <w:rPr>
          <w:rFonts w:ascii="Times New Roman" w:eastAsiaTheme="minorEastAsia" w:hAnsi="Times New Roman" w:cs="Times New Roman" w:hint="eastAsia"/>
          <w:sz w:val="32"/>
          <w:szCs w:val="32"/>
        </w:rPr>
        <w:t>”</w:t>
      </w:r>
      <w:r w:rsidRPr="00245988">
        <w:rPr>
          <w:rFonts w:ascii="Times New Roman" w:eastAsiaTheme="minorEastAsia" w:hAnsi="Times New Roman" w:cs="Times New Roman"/>
          <w:sz w:val="32"/>
          <w:szCs w:val="32"/>
        </w:rPr>
        <w:t>管理办法》有关规定执行。</w:t>
      </w:r>
    </w:p>
    <w:p w:rsidR="00E00A03" w:rsidRPr="00245988" w:rsidRDefault="000A7456" w:rsidP="0062537A">
      <w:pPr>
        <w:shd w:val="clear" w:color="auto" w:fill="FFFFFF"/>
        <w:adjustRightInd/>
        <w:snapToGrid/>
        <w:spacing w:beforeLines="50" w:before="180" w:afterLines="50" w:after="180" w:line="360" w:lineRule="auto"/>
        <w:ind w:firstLineChars="200" w:firstLine="643"/>
        <w:jc w:val="both"/>
        <w:rPr>
          <w:rFonts w:ascii="Times New Roman" w:eastAsiaTheme="minorEastAsia" w:hAnsi="Times New Roman" w:cs="Times New Roman"/>
          <w:b/>
          <w:sz w:val="32"/>
          <w:szCs w:val="32"/>
        </w:rPr>
      </w:pPr>
      <w:r w:rsidRPr="00245988">
        <w:rPr>
          <w:rFonts w:ascii="Times New Roman" w:eastAsiaTheme="minorEastAsia" w:hAnsi="Times New Roman" w:cs="Times New Roman"/>
          <w:b/>
          <w:sz w:val="32"/>
          <w:szCs w:val="32"/>
        </w:rPr>
        <w:t>四、招聘程序</w:t>
      </w:r>
    </w:p>
    <w:p w:rsidR="00E00A03" w:rsidRPr="00245988" w:rsidRDefault="003F37B0" w:rsidP="00F95863">
      <w:pPr>
        <w:spacing w:after="0" w:line="360" w:lineRule="auto"/>
        <w:ind w:firstLineChars="200" w:firstLine="640"/>
        <w:jc w:val="both"/>
        <w:rPr>
          <w:rFonts w:ascii="Times New Roman" w:eastAsiaTheme="minorEastAsia" w:hAnsi="Times New Roman" w:cs="Times New Roman"/>
          <w:sz w:val="32"/>
          <w:szCs w:val="32"/>
        </w:rPr>
      </w:pPr>
      <w:r w:rsidRPr="00245988">
        <w:rPr>
          <w:rFonts w:ascii="Times New Roman" w:eastAsiaTheme="minorEastAsia" w:hAnsi="Times New Roman" w:cs="Times New Roman"/>
          <w:sz w:val="32"/>
          <w:szCs w:val="32"/>
        </w:rPr>
        <w:t>1.</w:t>
      </w:r>
      <w:r w:rsidR="005D75F0">
        <w:rPr>
          <w:rFonts w:ascii="Times New Roman" w:eastAsiaTheme="minorEastAsia" w:hAnsi="Times New Roman" w:cs="Times New Roman" w:hint="eastAsia"/>
          <w:sz w:val="32"/>
          <w:szCs w:val="32"/>
        </w:rPr>
        <w:t xml:space="preserve"> </w:t>
      </w:r>
      <w:r w:rsidR="000A7456" w:rsidRPr="00245988">
        <w:rPr>
          <w:rFonts w:ascii="Times New Roman" w:eastAsiaTheme="minorEastAsia" w:hAnsi="Times New Roman" w:cs="Times New Roman"/>
          <w:sz w:val="32"/>
          <w:szCs w:val="32"/>
        </w:rPr>
        <w:t>发布招聘公告，公布岗位职责、</w:t>
      </w:r>
      <w:r w:rsidR="00FD4E51" w:rsidRPr="00245988">
        <w:rPr>
          <w:rFonts w:ascii="Times New Roman" w:eastAsiaTheme="minorEastAsia" w:hAnsi="Times New Roman" w:cs="Times New Roman"/>
          <w:sz w:val="32"/>
          <w:szCs w:val="32"/>
        </w:rPr>
        <w:t>任</w:t>
      </w:r>
      <w:r w:rsidR="00FD4E51">
        <w:rPr>
          <w:rFonts w:ascii="Times New Roman" w:eastAsiaTheme="minorEastAsia" w:hAnsi="Times New Roman" w:cs="Times New Roman" w:hint="eastAsia"/>
          <w:sz w:val="32"/>
          <w:szCs w:val="32"/>
        </w:rPr>
        <w:t>职</w:t>
      </w:r>
      <w:r w:rsidR="000A7456" w:rsidRPr="00245988">
        <w:rPr>
          <w:rFonts w:ascii="Times New Roman" w:eastAsiaTheme="minorEastAsia" w:hAnsi="Times New Roman" w:cs="Times New Roman"/>
          <w:sz w:val="32"/>
          <w:szCs w:val="32"/>
        </w:rPr>
        <w:t>条件；</w:t>
      </w:r>
    </w:p>
    <w:p w:rsidR="00E00A03" w:rsidRPr="00245988" w:rsidRDefault="003F37B0" w:rsidP="00F95863">
      <w:pPr>
        <w:spacing w:after="0" w:line="360" w:lineRule="auto"/>
        <w:ind w:firstLineChars="200" w:firstLine="640"/>
        <w:jc w:val="both"/>
        <w:rPr>
          <w:rFonts w:ascii="Times New Roman" w:eastAsiaTheme="minorEastAsia" w:hAnsi="Times New Roman" w:cs="Times New Roman"/>
          <w:sz w:val="32"/>
          <w:szCs w:val="32"/>
        </w:rPr>
      </w:pPr>
      <w:r w:rsidRPr="00245988">
        <w:rPr>
          <w:rFonts w:ascii="Times New Roman" w:eastAsiaTheme="minorEastAsia" w:hAnsi="Times New Roman" w:cs="Times New Roman"/>
          <w:sz w:val="32"/>
          <w:szCs w:val="32"/>
        </w:rPr>
        <w:t>2.</w:t>
      </w:r>
      <w:r w:rsidR="005D75F0">
        <w:rPr>
          <w:rFonts w:ascii="Times New Roman" w:eastAsiaTheme="minorEastAsia" w:hAnsi="Times New Roman" w:cs="Times New Roman" w:hint="eastAsia"/>
          <w:sz w:val="32"/>
          <w:szCs w:val="32"/>
        </w:rPr>
        <w:t xml:space="preserve"> </w:t>
      </w:r>
      <w:r w:rsidR="000A7456" w:rsidRPr="00245988">
        <w:rPr>
          <w:rFonts w:ascii="Times New Roman" w:eastAsiaTheme="minorEastAsia" w:hAnsi="Times New Roman" w:cs="Times New Roman"/>
          <w:sz w:val="32"/>
          <w:szCs w:val="32"/>
        </w:rPr>
        <w:t>对申报者进行资格审查；</w:t>
      </w:r>
    </w:p>
    <w:p w:rsidR="00E00A03" w:rsidRPr="00245988" w:rsidRDefault="003F37B0" w:rsidP="00F95863">
      <w:pPr>
        <w:spacing w:after="0" w:line="360" w:lineRule="auto"/>
        <w:ind w:firstLineChars="200" w:firstLine="640"/>
        <w:jc w:val="both"/>
        <w:rPr>
          <w:rFonts w:ascii="Times New Roman" w:eastAsiaTheme="minorEastAsia" w:hAnsi="Times New Roman" w:cs="Times New Roman"/>
          <w:sz w:val="32"/>
          <w:szCs w:val="32"/>
        </w:rPr>
      </w:pPr>
      <w:r w:rsidRPr="00245988">
        <w:rPr>
          <w:rFonts w:ascii="Times New Roman" w:eastAsiaTheme="minorEastAsia" w:hAnsi="Times New Roman" w:cs="Times New Roman"/>
          <w:sz w:val="32"/>
          <w:szCs w:val="32"/>
        </w:rPr>
        <w:t>3.</w:t>
      </w:r>
      <w:r w:rsidR="005D75F0">
        <w:rPr>
          <w:rFonts w:ascii="Times New Roman" w:eastAsiaTheme="minorEastAsia" w:hAnsi="Times New Roman" w:cs="Times New Roman" w:hint="eastAsia"/>
          <w:sz w:val="32"/>
          <w:szCs w:val="32"/>
        </w:rPr>
        <w:t xml:space="preserve"> </w:t>
      </w:r>
      <w:r w:rsidR="000A7456" w:rsidRPr="00245988">
        <w:rPr>
          <w:rFonts w:ascii="Times New Roman" w:eastAsiaTheme="minorEastAsia" w:hAnsi="Times New Roman" w:cs="Times New Roman"/>
          <w:sz w:val="32"/>
          <w:szCs w:val="32"/>
        </w:rPr>
        <w:t>符合申报条件的，组织专家进行人才遴选，面试答辩；</w:t>
      </w:r>
    </w:p>
    <w:p w:rsidR="00E00A03" w:rsidRPr="00245988" w:rsidRDefault="000A7456" w:rsidP="00F95863">
      <w:pPr>
        <w:spacing w:after="0" w:line="360" w:lineRule="auto"/>
        <w:ind w:firstLineChars="200" w:firstLine="640"/>
        <w:jc w:val="both"/>
        <w:rPr>
          <w:rFonts w:ascii="Times New Roman" w:eastAsiaTheme="minorEastAsia" w:hAnsi="Times New Roman" w:cs="Times New Roman"/>
          <w:sz w:val="32"/>
          <w:szCs w:val="32"/>
        </w:rPr>
      </w:pPr>
      <w:r w:rsidRPr="00245988">
        <w:rPr>
          <w:rFonts w:ascii="Times New Roman" w:eastAsiaTheme="minorEastAsia" w:hAnsi="Times New Roman" w:cs="Times New Roman"/>
          <w:sz w:val="32"/>
          <w:szCs w:val="32"/>
        </w:rPr>
        <w:t>4</w:t>
      </w:r>
      <w:r w:rsidR="003F37B0" w:rsidRPr="00245988">
        <w:rPr>
          <w:rFonts w:ascii="Times New Roman" w:eastAsiaTheme="minorEastAsia" w:hAnsi="Times New Roman" w:cs="Times New Roman"/>
          <w:sz w:val="32"/>
          <w:szCs w:val="32"/>
        </w:rPr>
        <w:t>.</w:t>
      </w:r>
      <w:r w:rsidR="005D75F0">
        <w:rPr>
          <w:rFonts w:ascii="Times New Roman" w:eastAsiaTheme="minorEastAsia" w:hAnsi="Times New Roman" w:cs="Times New Roman" w:hint="eastAsia"/>
          <w:sz w:val="32"/>
          <w:szCs w:val="32"/>
        </w:rPr>
        <w:t xml:space="preserve"> </w:t>
      </w:r>
      <w:r w:rsidRPr="00245988">
        <w:rPr>
          <w:rFonts w:ascii="Times New Roman" w:eastAsiaTheme="minorEastAsia" w:hAnsi="Times New Roman" w:cs="Times New Roman"/>
          <w:sz w:val="32"/>
          <w:szCs w:val="32"/>
        </w:rPr>
        <w:t>由专家组提出拟入选候选人建议；</w:t>
      </w:r>
    </w:p>
    <w:p w:rsidR="00E00A03" w:rsidRPr="00245988" w:rsidRDefault="000A7456" w:rsidP="00F95863">
      <w:pPr>
        <w:spacing w:after="0" w:line="360" w:lineRule="auto"/>
        <w:ind w:firstLineChars="200" w:firstLine="640"/>
        <w:jc w:val="both"/>
        <w:rPr>
          <w:rFonts w:ascii="Times New Roman" w:eastAsiaTheme="minorEastAsia" w:hAnsi="Times New Roman" w:cs="Times New Roman"/>
          <w:sz w:val="32"/>
          <w:szCs w:val="32"/>
        </w:rPr>
      </w:pPr>
      <w:r w:rsidRPr="00245988">
        <w:rPr>
          <w:rFonts w:ascii="Times New Roman" w:eastAsiaTheme="minorEastAsia" w:hAnsi="Times New Roman" w:cs="Times New Roman"/>
          <w:sz w:val="32"/>
          <w:szCs w:val="32"/>
        </w:rPr>
        <w:t>5</w:t>
      </w:r>
      <w:r w:rsidR="003F37B0" w:rsidRPr="00245988">
        <w:rPr>
          <w:rFonts w:ascii="Times New Roman" w:eastAsiaTheme="minorEastAsia" w:hAnsi="Times New Roman" w:cs="Times New Roman"/>
          <w:sz w:val="32"/>
          <w:szCs w:val="32"/>
        </w:rPr>
        <w:t>.</w:t>
      </w:r>
      <w:r w:rsidR="005D75F0">
        <w:rPr>
          <w:rFonts w:ascii="Times New Roman" w:eastAsiaTheme="minorEastAsia" w:hAnsi="Times New Roman" w:cs="Times New Roman" w:hint="eastAsia"/>
          <w:sz w:val="32"/>
          <w:szCs w:val="32"/>
        </w:rPr>
        <w:t xml:space="preserve"> </w:t>
      </w:r>
      <w:r w:rsidRPr="00245988">
        <w:rPr>
          <w:rFonts w:ascii="Times New Roman" w:eastAsiaTheme="minorEastAsia" w:hAnsi="Times New Roman" w:cs="Times New Roman"/>
          <w:sz w:val="32"/>
          <w:szCs w:val="32"/>
        </w:rPr>
        <w:t>所领导班子研究确定候选人员名单；</w:t>
      </w:r>
    </w:p>
    <w:p w:rsidR="00E00A03" w:rsidRPr="00245988" w:rsidRDefault="000A7456" w:rsidP="00F95863">
      <w:pPr>
        <w:spacing w:after="0" w:line="360" w:lineRule="auto"/>
        <w:ind w:firstLineChars="200" w:firstLine="640"/>
        <w:jc w:val="both"/>
        <w:rPr>
          <w:rFonts w:ascii="Times New Roman" w:eastAsiaTheme="minorEastAsia" w:hAnsi="Times New Roman" w:cs="Times New Roman"/>
          <w:sz w:val="32"/>
          <w:szCs w:val="32"/>
        </w:rPr>
      </w:pPr>
      <w:r w:rsidRPr="00245988">
        <w:rPr>
          <w:rFonts w:ascii="Times New Roman" w:eastAsiaTheme="minorEastAsia" w:hAnsi="Times New Roman" w:cs="Times New Roman"/>
          <w:sz w:val="32"/>
          <w:szCs w:val="32"/>
        </w:rPr>
        <w:t>6</w:t>
      </w:r>
      <w:r w:rsidR="003F37B0" w:rsidRPr="00245988">
        <w:rPr>
          <w:rFonts w:ascii="Times New Roman" w:eastAsiaTheme="minorEastAsia" w:hAnsi="Times New Roman" w:cs="Times New Roman"/>
          <w:sz w:val="32"/>
          <w:szCs w:val="32"/>
        </w:rPr>
        <w:t>.</w:t>
      </w:r>
      <w:r w:rsidR="005D75F0">
        <w:rPr>
          <w:rFonts w:ascii="Times New Roman" w:eastAsiaTheme="minorEastAsia" w:hAnsi="Times New Roman" w:cs="Times New Roman" w:hint="eastAsia"/>
          <w:sz w:val="32"/>
          <w:szCs w:val="32"/>
        </w:rPr>
        <w:t xml:space="preserve"> </w:t>
      </w:r>
      <w:r w:rsidRPr="00245988">
        <w:rPr>
          <w:rFonts w:ascii="Times New Roman" w:eastAsiaTheme="minorEastAsia" w:hAnsi="Times New Roman" w:cs="Times New Roman"/>
          <w:sz w:val="32"/>
          <w:szCs w:val="32"/>
        </w:rPr>
        <w:t>候选人员名单公示；</w:t>
      </w:r>
    </w:p>
    <w:p w:rsidR="00E00A03" w:rsidRPr="00245988" w:rsidRDefault="000A7456" w:rsidP="00F95863">
      <w:pPr>
        <w:spacing w:after="0" w:line="360" w:lineRule="auto"/>
        <w:ind w:firstLineChars="200" w:firstLine="640"/>
        <w:jc w:val="both"/>
        <w:rPr>
          <w:rFonts w:ascii="Times New Roman" w:eastAsiaTheme="minorEastAsia" w:hAnsi="Times New Roman" w:cs="Times New Roman"/>
          <w:sz w:val="32"/>
          <w:szCs w:val="32"/>
        </w:rPr>
      </w:pPr>
      <w:r w:rsidRPr="00245988">
        <w:rPr>
          <w:rFonts w:ascii="Times New Roman" w:eastAsiaTheme="minorEastAsia" w:hAnsi="Times New Roman" w:cs="Times New Roman"/>
          <w:sz w:val="32"/>
          <w:szCs w:val="32"/>
        </w:rPr>
        <w:t>7</w:t>
      </w:r>
      <w:r w:rsidR="003F37B0" w:rsidRPr="00245988">
        <w:rPr>
          <w:rFonts w:ascii="Times New Roman" w:eastAsiaTheme="minorEastAsia" w:hAnsi="Times New Roman" w:cs="Times New Roman"/>
          <w:sz w:val="32"/>
          <w:szCs w:val="32"/>
        </w:rPr>
        <w:t>.</w:t>
      </w:r>
      <w:r w:rsidR="005D75F0">
        <w:rPr>
          <w:rFonts w:ascii="Times New Roman" w:eastAsiaTheme="minorEastAsia" w:hAnsi="Times New Roman" w:cs="Times New Roman" w:hint="eastAsia"/>
          <w:sz w:val="32"/>
          <w:szCs w:val="32"/>
        </w:rPr>
        <w:t xml:space="preserve"> </w:t>
      </w:r>
      <w:r w:rsidRPr="00245988">
        <w:rPr>
          <w:rFonts w:ascii="Times New Roman" w:eastAsiaTheme="minorEastAsia" w:hAnsi="Times New Roman" w:cs="Times New Roman"/>
          <w:sz w:val="32"/>
          <w:szCs w:val="32"/>
        </w:rPr>
        <w:t>提交候选人相关材料向院领导小组办公室进行备案；</w:t>
      </w:r>
    </w:p>
    <w:p w:rsidR="00E00A03" w:rsidRPr="00245988" w:rsidRDefault="000A7456" w:rsidP="00F95863">
      <w:pPr>
        <w:spacing w:after="0" w:line="360" w:lineRule="auto"/>
        <w:ind w:firstLineChars="200" w:firstLine="640"/>
        <w:jc w:val="both"/>
        <w:rPr>
          <w:rFonts w:ascii="Times New Roman" w:eastAsiaTheme="minorEastAsia" w:hAnsi="Times New Roman" w:cs="Times New Roman"/>
          <w:sz w:val="32"/>
          <w:szCs w:val="32"/>
        </w:rPr>
      </w:pPr>
      <w:r w:rsidRPr="00245988">
        <w:rPr>
          <w:rFonts w:ascii="Times New Roman" w:eastAsiaTheme="minorEastAsia" w:hAnsi="Times New Roman" w:cs="Times New Roman"/>
          <w:sz w:val="32"/>
          <w:szCs w:val="32"/>
        </w:rPr>
        <w:lastRenderedPageBreak/>
        <w:t>8</w:t>
      </w:r>
      <w:r w:rsidR="003F37B0" w:rsidRPr="00245988">
        <w:rPr>
          <w:rFonts w:ascii="Times New Roman" w:eastAsiaTheme="minorEastAsia" w:hAnsi="Times New Roman" w:cs="Times New Roman"/>
          <w:sz w:val="32"/>
          <w:szCs w:val="32"/>
        </w:rPr>
        <w:t>.</w:t>
      </w:r>
      <w:r w:rsidR="005D75F0">
        <w:rPr>
          <w:rFonts w:ascii="Times New Roman" w:eastAsiaTheme="minorEastAsia" w:hAnsi="Times New Roman" w:cs="Times New Roman" w:hint="eastAsia"/>
          <w:sz w:val="32"/>
          <w:szCs w:val="32"/>
        </w:rPr>
        <w:t xml:space="preserve"> </w:t>
      </w:r>
      <w:r w:rsidRPr="00245988">
        <w:rPr>
          <w:rFonts w:ascii="Times New Roman" w:eastAsiaTheme="minorEastAsia" w:hAnsi="Times New Roman" w:cs="Times New Roman"/>
          <w:sz w:val="32"/>
          <w:szCs w:val="32"/>
        </w:rPr>
        <w:t>备案通过后，由研究所与候选人签订《管理协议书》，纳入岗位管理。</w:t>
      </w:r>
    </w:p>
    <w:p w:rsidR="00E00A03" w:rsidRPr="00245988" w:rsidRDefault="000A7456" w:rsidP="0062537A">
      <w:pPr>
        <w:shd w:val="clear" w:color="auto" w:fill="FFFFFF"/>
        <w:adjustRightInd/>
        <w:snapToGrid/>
        <w:spacing w:beforeLines="50" w:before="180" w:afterLines="50" w:after="180" w:line="360" w:lineRule="auto"/>
        <w:ind w:firstLineChars="200" w:firstLine="643"/>
        <w:jc w:val="both"/>
        <w:rPr>
          <w:rFonts w:ascii="Times New Roman" w:eastAsiaTheme="minorEastAsia" w:hAnsi="Times New Roman" w:cs="Times New Roman"/>
          <w:b/>
          <w:sz w:val="32"/>
          <w:szCs w:val="32"/>
        </w:rPr>
      </w:pPr>
      <w:r w:rsidRPr="00245988">
        <w:rPr>
          <w:rFonts w:ascii="Times New Roman" w:eastAsiaTheme="minorEastAsia" w:hAnsi="Times New Roman" w:cs="Times New Roman"/>
          <w:b/>
          <w:sz w:val="32"/>
          <w:szCs w:val="32"/>
        </w:rPr>
        <w:t>五、应聘材料</w:t>
      </w:r>
    </w:p>
    <w:p w:rsidR="00E00A03" w:rsidRPr="00245988" w:rsidRDefault="000A7456" w:rsidP="00F95863">
      <w:pPr>
        <w:spacing w:after="0" w:line="360" w:lineRule="auto"/>
        <w:ind w:firstLineChars="200" w:firstLine="640"/>
        <w:jc w:val="both"/>
        <w:rPr>
          <w:rFonts w:ascii="Times New Roman" w:eastAsiaTheme="minorEastAsia" w:hAnsi="Times New Roman" w:cs="Times New Roman"/>
          <w:sz w:val="32"/>
          <w:szCs w:val="32"/>
        </w:rPr>
      </w:pPr>
      <w:r w:rsidRPr="00245988">
        <w:rPr>
          <w:rFonts w:ascii="Times New Roman" w:eastAsiaTheme="minorEastAsia" w:hAnsi="Times New Roman" w:cs="Times New Roman"/>
          <w:sz w:val="32"/>
          <w:szCs w:val="32"/>
        </w:rPr>
        <w:t>1</w:t>
      </w:r>
      <w:r w:rsidR="003F37B0" w:rsidRPr="00245988">
        <w:rPr>
          <w:rFonts w:ascii="Times New Roman" w:eastAsiaTheme="minorEastAsia" w:hAnsi="Times New Roman" w:cs="Times New Roman"/>
          <w:sz w:val="32"/>
          <w:szCs w:val="32"/>
        </w:rPr>
        <w:t>.</w:t>
      </w:r>
      <w:r w:rsidR="005D75F0">
        <w:rPr>
          <w:rFonts w:ascii="Times New Roman" w:eastAsiaTheme="minorEastAsia" w:hAnsi="Times New Roman" w:cs="Times New Roman" w:hint="eastAsia"/>
          <w:sz w:val="32"/>
          <w:szCs w:val="32"/>
        </w:rPr>
        <w:t xml:space="preserve"> </w:t>
      </w:r>
      <w:r w:rsidR="00FB6C4B">
        <w:rPr>
          <w:rFonts w:ascii="Times New Roman" w:eastAsiaTheme="minorEastAsia" w:hAnsi="Times New Roman" w:cs="Times New Roman" w:hint="eastAsia"/>
          <w:sz w:val="32"/>
          <w:szCs w:val="32"/>
        </w:rPr>
        <w:t>“</w:t>
      </w:r>
      <w:r w:rsidRPr="00245988">
        <w:rPr>
          <w:rFonts w:ascii="Times New Roman" w:eastAsiaTheme="minorEastAsia" w:hAnsi="Times New Roman" w:cs="Times New Roman"/>
          <w:sz w:val="32"/>
          <w:szCs w:val="32"/>
        </w:rPr>
        <w:t>青年英才计划</w:t>
      </w:r>
      <w:r w:rsidR="0027674C">
        <w:rPr>
          <w:rFonts w:ascii="Times New Roman" w:eastAsiaTheme="minorEastAsia" w:hAnsi="Times New Roman" w:cs="Times New Roman" w:hint="eastAsia"/>
          <w:sz w:val="32"/>
          <w:szCs w:val="32"/>
        </w:rPr>
        <w:t>”</w:t>
      </w:r>
      <w:r w:rsidRPr="00245988">
        <w:rPr>
          <w:rFonts w:ascii="Times New Roman" w:eastAsiaTheme="minorEastAsia" w:hAnsi="Times New Roman" w:cs="Times New Roman"/>
          <w:sz w:val="32"/>
          <w:szCs w:val="32"/>
        </w:rPr>
        <w:t>候选人应聘报名表；</w:t>
      </w:r>
    </w:p>
    <w:p w:rsidR="00E00A03" w:rsidRPr="00245988" w:rsidRDefault="000A7456" w:rsidP="00F95863">
      <w:pPr>
        <w:spacing w:after="0" w:line="360" w:lineRule="auto"/>
        <w:ind w:firstLineChars="200" w:firstLine="640"/>
        <w:jc w:val="both"/>
        <w:rPr>
          <w:rFonts w:ascii="Times New Roman" w:eastAsiaTheme="minorEastAsia" w:hAnsi="Times New Roman" w:cs="Times New Roman"/>
          <w:sz w:val="32"/>
          <w:szCs w:val="32"/>
        </w:rPr>
      </w:pPr>
      <w:r w:rsidRPr="00245988">
        <w:rPr>
          <w:rFonts w:ascii="Times New Roman" w:eastAsiaTheme="minorEastAsia" w:hAnsi="Times New Roman" w:cs="Times New Roman"/>
          <w:sz w:val="32"/>
          <w:szCs w:val="32"/>
        </w:rPr>
        <w:t>2</w:t>
      </w:r>
      <w:r w:rsidR="003F37B0" w:rsidRPr="00245988">
        <w:rPr>
          <w:rFonts w:ascii="Times New Roman" w:eastAsiaTheme="minorEastAsia" w:hAnsi="Times New Roman" w:cs="Times New Roman"/>
          <w:sz w:val="32"/>
          <w:szCs w:val="32"/>
        </w:rPr>
        <w:t>.</w:t>
      </w:r>
      <w:r w:rsidR="005D75F0">
        <w:rPr>
          <w:rFonts w:ascii="Times New Roman" w:eastAsiaTheme="minorEastAsia" w:hAnsi="Times New Roman" w:cs="Times New Roman" w:hint="eastAsia"/>
          <w:sz w:val="32"/>
          <w:szCs w:val="32"/>
        </w:rPr>
        <w:t xml:space="preserve"> </w:t>
      </w:r>
      <w:r w:rsidRPr="00245988">
        <w:rPr>
          <w:rFonts w:ascii="Times New Roman" w:eastAsiaTheme="minorEastAsia" w:hAnsi="Times New Roman" w:cs="Times New Roman"/>
          <w:sz w:val="32"/>
          <w:szCs w:val="32"/>
        </w:rPr>
        <w:t>毕业证、学位证（电子扫描件）；</w:t>
      </w:r>
    </w:p>
    <w:p w:rsidR="00E00A03" w:rsidRPr="00245988" w:rsidRDefault="000A7456" w:rsidP="00F95863">
      <w:pPr>
        <w:spacing w:after="0" w:line="360" w:lineRule="auto"/>
        <w:ind w:firstLineChars="200" w:firstLine="640"/>
        <w:jc w:val="both"/>
        <w:rPr>
          <w:rFonts w:ascii="Times New Roman" w:eastAsiaTheme="minorEastAsia" w:hAnsi="Times New Roman" w:cs="Times New Roman"/>
          <w:sz w:val="32"/>
          <w:szCs w:val="32"/>
        </w:rPr>
      </w:pPr>
      <w:r w:rsidRPr="00245988">
        <w:rPr>
          <w:rFonts w:ascii="Times New Roman" w:eastAsiaTheme="minorEastAsia" w:hAnsi="Times New Roman" w:cs="Times New Roman"/>
          <w:sz w:val="32"/>
          <w:szCs w:val="32"/>
        </w:rPr>
        <w:t>3</w:t>
      </w:r>
      <w:r w:rsidR="003F37B0" w:rsidRPr="00245988">
        <w:rPr>
          <w:rFonts w:ascii="Times New Roman" w:eastAsiaTheme="minorEastAsia" w:hAnsi="Times New Roman" w:cs="Times New Roman"/>
          <w:sz w:val="32"/>
          <w:szCs w:val="32"/>
        </w:rPr>
        <w:t>.</w:t>
      </w:r>
      <w:r w:rsidR="005D75F0">
        <w:rPr>
          <w:rFonts w:ascii="Times New Roman" w:eastAsiaTheme="minorEastAsia" w:hAnsi="Times New Roman" w:cs="Times New Roman" w:hint="eastAsia"/>
          <w:sz w:val="32"/>
          <w:szCs w:val="32"/>
        </w:rPr>
        <w:t xml:space="preserve"> </w:t>
      </w:r>
      <w:r w:rsidRPr="00245988">
        <w:rPr>
          <w:rFonts w:ascii="Times New Roman" w:eastAsiaTheme="minorEastAsia" w:hAnsi="Times New Roman" w:cs="Times New Roman"/>
          <w:sz w:val="32"/>
          <w:szCs w:val="32"/>
        </w:rPr>
        <w:t>至少两封国内外本领域专家推荐信</w:t>
      </w:r>
      <w:r w:rsidR="003F37B0" w:rsidRPr="00245988">
        <w:rPr>
          <w:rFonts w:ascii="Times New Roman" w:eastAsiaTheme="minorEastAsia" w:hAnsi="Times New Roman" w:cs="Times New Roman"/>
          <w:sz w:val="32"/>
          <w:szCs w:val="32"/>
        </w:rPr>
        <w:t>。</w:t>
      </w:r>
    </w:p>
    <w:p w:rsidR="00E00A03" w:rsidRPr="00245988" w:rsidRDefault="000A7456" w:rsidP="00047FA6">
      <w:pPr>
        <w:shd w:val="clear" w:color="auto" w:fill="FFFFFF"/>
        <w:adjustRightInd/>
        <w:snapToGrid/>
        <w:spacing w:beforeLines="50" w:before="180" w:afterLines="50" w:after="180" w:line="360" w:lineRule="auto"/>
        <w:ind w:firstLineChars="200" w:firstLine="643"/>
        <w:jc w:val="both"/>
        <w:rPr>
          <w:rFonts w:ascii="Times New Roman" w:eastAsiaTheme="minorEastAsia" w:hAnsi="Times New Roman" w:cs="Times New Roman"/>
          <w:b/>
          <w:sz w:val="32"/>
          <w:szCs w:val="32"/>
        </w:rPr>
      </w:pPr>
      <w:r w:rsidRPr="00245988">
        <w:rPr>
          <w:rFonts w:ascii="Times New Roman" w:eastAsiaTheme="minorEastAsia" w:hAnsi="Times New Roman" w:cs="Times New Roman"/>
          <w:b/>
          <w:sz w:val="32"/>
          <w:szCs w:val="32"/>
        </w:rPr>
        <w:t>六、联系方式</w:t>
      </w:r>
    </w:p>
    <w:p w:rsidR="00E00A03" w:rsidRPr="00245988" w:rsidRDefault="000A7456" w:rsidP="00F95863">
      <w:pPr>
        <w:spacing w:after="0" w:line="360" w:lineRule="auto"/>
        <w:ind w:firstLineChars="200" w:firstLine="640"/>
        <w:jc w:val="both"/>
        <w:rPr>
          <w:rFonts w:ascii="Times New Roman" w:eastAsiaTheme="minorEastAsia" w:hAnsi="Times New Roman" w:cs="Times New Roman"/>
          <w:sz w:val="32"/>
          <w:szCs w:val="32"/>
        </w:rPr>
      </w:pPr>
      <w:r w:rsidRPr="00245988">
        <w:rPr>
          <w:rFonts w:ascii="Times New Roman" w:eastAsiaTheme="minorEastAsia" w:hAnsi="Times New Roman" w:cs="Times New Roman"/>
          <w:sz w:val="32"/>
          <w:szCs w:val="32"/>
        </w:rPr>
        <w:t>联</w:t>
      </w:r>
      <w:r w:rsidRPr="00245988">
        <w:rPr>
          <w:rFonts w:ascii="Times New Roman" w:eastAsiaTheme="minorEastAsia" w:hAnsi="Times New Roman" w:cs="Times New Roman"/>
          <w:sz w:val="32"/>
          <w:szCs w:val="32"/>
        </w:rPr>
        <w:t xml:space="preserve"> </w:t>
      </w:r>
      <w:r w:rsidR="004A1C8F">
        <w:rPr>
          <w:rFonts w:ascii="Times New Roman" w:eastAsiaTheme="minorEastAsia" w:hAnsi="Times New Roman" w:cs="Times New Roman" w:hint="eastAsia"/>
          <w:sz w:val="32"/>
          <w:szCs w:val="32"/>
        </w:rPr>
        <w:t xml:space="preserve"> </w:t>
      </w:r>
      <w:r w:rsidRPr="00245988">
        <w:rPr>
          <w:rFonts w:ascii="Times New Roman" w:eastAsiaTheme="minorEastAsia" w:hAnsi="Times New Roman" w:cs="Times New Roman"/>
          <w:sz w:val="32"/>
          <w:szCs w:val="32"/>
        </w:rPr>
        <w:t>系</w:t>
      </w:r>
      <w:r w:rsidRPr="00245988">
        <w:rPr>
          <w:rFonts w:ascii="Times New Roman" w:eastAsiaTheme="minorEastAsia" w:hAnsi="Times New Roman" w:cs="Times New Roman"/>
          <w:sz w:val="32"/>
          <w:szCs w:val="32"/>
        </w:rPr>
        <w:t xml:space="preserve"> </w:t>
      </w:r>
      <w:r w:rsidR="004A1C8F">
        <w:rPr>
          <w:rFonts w:ascii="Times New Roman" w:eastAsiaTheme="minorEastAsia" w:hAnsi="Times New Roman" w:cs="Times New Roman" w:hint="eastAsia"/>
          <w:sz w:val="32"/>
          <w:szCs w:val="32"/>
        </w:rPr>
        <w:t xml:space="preserve"> </w:t>
      </w:r>
      <w:r w:rsidRPr="00245988">
        <w:rPr>
          <w:rFonts w:ascii="Times New Roman" w:eastAsiaTheme="minorEastAsia" w:hAnsi="Times New Roman" w:cs="Times New Roman"/>
          <w:sz w:val="32"/>
          <w:szCs w:val="32"/>
        </w:rPr>
        <w:t>人：</w:t>
      </w:r>
      <w:r w:rsidR="00401033" w:rsidRPr="00245988">
        <w:rPr>
          <w:rFonts w:ascii="Times New Roman" w:eastAsiaTheme="minorEastAsia" w:hAnsi="Times New Roman" w:cs="Times New Roman"/>
          <w:sz w:val="32"/>
          <w:szCs w:val="32"/>
        </w:rPr>
        <w:t>胡</w:t>
      </w:r>
      <w:r w:rsidR="00401033" w:rsidRPr="00245988">
        <w:rPr>
          <w:rFonts w:ascii="Times New Roman" w:eastAsiaTheme="minorEastAsia" w:hAnsi="Times New Roman" w:cs="Times New Roman"/>
          <w:sz w:val="32"/>
          <w:szCs w:val="32"/>
        </w:rPr>
        <w:t xml:space="preserve"> </w:t>
      </w:r>
      <w:r w:rsidR="00401033" w:rsidRPr="00245988">
        <w:rPr>
          <w:rFonts w:ascii="Times New Roman" w:eastAsiaTheme="minorEastAsia" w:hAnsi="Times New Roman" w:cs="Times New Roman"/>
          <w:sz w:val="32"/>
          <w:szCs w:val="32"/>
        </w:rPr>
        <w:t>梅</w:t>
      </w:r>
      <w:r w:rsidRPr="00245988">
        <w:rPr>
          <w:rFonts w:ascii="Times New Roman" w:eastAsiaTheme="minorEastAsia" w:hAnsi="Times New Roman" w:cs="Times New Roman"/>
          <w:sz w:val="32"/>
          <w:szCs w:val="32"/>
        </w:rPr>
        <w:t>、赵长海</w:t>
      </w:r>
      <w:r w:rsidRPr="00245988">
        <w:rPr>
          <w:rFonts w:ascii="Times New Roman" w:eastAsiaTheme="minorEastAsia" w:hAnsi="Times New Roman" w:cs="Times New Roman"/>
          <w:sz w:val="32"/>
          <w:szCs w:val="32"/>
        </w:rPr>
        <w:t xml:space="preserve"> </w:t>
      </w:r>
    </w:p>
    <w:p w:rsidR="00E00A03" w:rsidRPr="00245988" w:rsidRDefault="00E00A03" w:rsidP="00F95863">
      <w:pPr>
        <w:spacing w:after="0" w:line="360" w:lineRule="auto"/>
        <w:ind w:firstLineChars="200" w:firstLine="640"/>
        <w:jc w:val="both"/>
        <w:rPr>
          <w:rFonts w:ascii="Times New Roman" w:eastAsiaTheme="minorEastAsia" w:hAnsi="Times New Roman" w:cs="Times New Roman"/>
          <w:sz w:val="32"/>
          <w:szCs w:val="32"/>
        </w:rPr>
      </w:pPr>
      <w:r w:rsidRPr="00245988">
        <w:rPr>
          <w:rFonts w:ascii="Times New Roman" w:eastAsiaTheme="minorEastAsia" w:hAnsi="Times New Roman" w:cs="Times New Roman"/>
          <w:sz w:val="32"/>
          <w:szCs w:val="32"/>
        </w:rPr>
        <w:t>联系</w:t>
      </w:r>
      <w:r w:rsidR="000A7456" w:rsidRPr="00245988">
        <w:rPr>
          <w:rFonts w:ascii="Times New Roman" w:eastAsiaTheme="minorEastAsia" w:hAnsi="Times New Roman" w:cs="Times New Roman"/>
          <w:sz w:val="32"/>
          <w:szCs w:val="32"/>
        </w:rPr>
        <w:t>电话：</w:t>
      </w:r>
      <w:r w:rsidR="000A7456" w:rsidRPr="00245988">
        <w:rPr>
          <w:rFonts w:ascii="Times New Roman" w:eastAsiaTheme="minorEastAsia" w:hAnsi="Times New Roman" w:cs="Times New Roman"/>
          <w:sz w:val="32"/>
          <w:szCs w:val="32"/>
        </w:rPr>
        <w:t xml:space="preserve">022-23613820 </w:t>
      </w:r>
      <w:r w:rsidR="0027674C">
        <w:rPr>
          <w:rFonts w:ascii="Times New Roman" w:eastAsiaTheme="minorEastAsia" w:hAnsi="Times New Roman" w:cs="Times New Roman" w:hint="eastAsia"/>
          <w:sz w:val="32"/>
          <w:szCs w:val="32"/>
        </w:rPr>
        <w:t>、</w:t>
      </w:r>
      <w:r w:rsidR="00FB6C4B">
        <w:rPr>
          <w:rFonts w:ascii="Times New Roman" w:eastAsiaTheme="minorEastAsia" w:hAnsi="Times New Roman" w:cs="Times New Roman" w:hint="eastAsia"/>
          <w:sz w:val="32"/>
          <w:szCs w:val="32"/>
        </w:rPr>
        <w:t xml:space="preserve"> </w:t>
      </w:r>
      <w:r w:rsidR="000A7456" w:rsidRPr="00245988">
        <w:rPr>
          <w:rFonts w:ascii="Times New Roman" w:eastAsiaTheme="minorEastAsia" w:hAnsi="Times New Roman" w:cs="Times New Roman"/>
          <w:sz w:val="32"/>
          <w:szCs w:val="32"/>
        </w:rPr>
        <w:t>23610165</w:t>
      </w:r>
    </w:p>
    <w:p w:rsidR="00E00A03" w:rsidRPr="00245988" w:rsidRDefault="000A7456" w:rsidP="00F95863">
      <w:pPr>
        <w:spacing w:after="0" w:line="360" w:lineRule="auto"/>
        <w:ind w:firstLineChars="200" w:firstLine="640"/>
        <w:jc w:val="both"/>
        <w:rPr>
          <w:rFonts w:ascii="Times New Roman" w:eastAsiaTheme="minorEastAsia" w:hAnsi="Times New Roman" w:cs="Times New Roman"/>
          <w:sz w:val="32"/>
          <w:szCs w:val="32"/>
        </w:rPr>
      </w:pPr>
      <w:r w:rsidRPr="00245988">
        <w:rPr>
          <w:rFonts w:ascii="Times New Roman" w:eastAsiaTheme="minorEastAsia" w:hAnsi="Times New Roman" w:cs="Times New Roman"/>
          <w:sz w:val="32"/>
          <w:szCs w:val="32"/>
        </w:rPr>
        <w:t>传</w:t>
      </w:r>
      <w:r w:rsidRPr="00245988">
        <w:rPr>
          <w:rFonts w:ascii="Times New Roman" w:eastAsiaTheme="minorEastAsia" w:hAnsi="Times New Roman" w:cs="Times New Roman"/>
          <w:sz w:val="32"/>
          <w:szCs w:val="32"/>
        </w:rPr>
        <w:t xml:space="preserve"> </w:t>
      </w:r>
      <w:r w:rsidR="00E00A03" w:rsidRPr="00245988">
        <w:rPr>
          <w:rFonts w:ascii="Times New Roman" w:eastAsiaTheme="minorEastAsia" w:hAnsi="Times New Roman" w:cs="Times New Roman"/>
          <w:sz w:val="32"/>
          <w:szCs w:val="32"/>
        </w:rPr>
        <w:t xml:space="preserve">  </w:t>
      </w:r>
      <w:r w:rsidR="004A1C8F">
        <w:rPr>
          <w:rFonts w:ascii="Times New Roman" w:eastAsiaTheme="minorEastAsia" w:hAnsi="Times New Roman" w:cs="Times New Roman" w:hint="eastAsia"/>
          <w:sz w:val="32"/>
          <w:szCs w:val="32"/>
        </w:rPr>
        <w:t xml:space="preserve">    </w:t>
      </w:r>
      <w:r w:rsidR="00E00A03" w:rsidRPr="00245988">
        <w:rPr>
          <w:rFonts w:ascii="Times New Roman" w:eastAsiaTheme="minorEastAsia" w:hAnsi="Times New Roman" w:cs="Times New Roman"/>
          <w:sz w:val="32"/>
          <w:szCs w:val="32"/>
        </w:rPr>
        <w:t xml:space="preserve"> </w:t>
      </w:r>
      <w:r w:rsidRPr="00245988">
        <w:rPr>
          <w:rFonts w:ascii="Times New Roman" w:eastAsiaTheme="minorEastAsia" w:hAnsi="Times New Roman" w:cs="Times New Roman"/>
          <w:sz w:val="32"/>
          <w:szCs w:val="32"/>
        </w:rPr>
        <w:t>真：</w:t>
      </w:r>
      <w:r w:rsidRPr="00245988">
        <w:rPr>
          <w:rFonts w:ascii="Times New Roman" w:eastAsiaTheme="minorEastAsia" w:hAnsi="Times New Roman" w:cs="Times New Roman"/>
          <w:sz w:val="32"/>
          <w:szCs w:val="32"/>
        </w:rPr>
        <w:t xml:space="preserve">022-23613820 </w:t>
      </w:r>
    </w:p>
    <w:p w:rsidR="00E00A03" w:rsidRPr="00245988" w:rsidRDefault="000A7456" w:rsidP="00F95863">
      <w:pPr>
        <w:spacing w:after="0" w:line="360" w:lineRule="auto"/>
        <w:ind w:firstLineChars="200" w:firstLine="640"/>
        <w:jc w:val="both"/>
        <w:rPr>
          <w:rFonts w:ascii="Times New Roman" w:eastAsiaTheme="minorEastAsia" w:hAnsi="Times New Roman" w:cs="Times New Roman"/>
          <w:sz w:val="32"/>
          <w:szCs w:val="32"/>
        </w:rPr>
      </w:pPr>
      <w:r w:rsidRPr="00245988">
        <w:rPr>
          <w:rFonts w:ascii="Times New Roman" w:eastAsiaTheme="minorEastAsia" w:hAnsi="Times New Roman" w:cs="Times New Roman"/>
          <w:sz w:val="32"/>
          <w:szCs w:val="32"/>
        </w:rPr>
        <w:t>邮</w:t>
      </w:r>
      <w:r w:rsidRPr="00245988">
        <w:rPr>
          <w:rFonts w:ascii="Times New Roman" w:eastAsiaTheme="minorEastAsia" w:hAnsi="Times New Roman" w:cs="Times New Roman"/>
          <w:sz w:val="32"/>
          <w:szCs w:val="32"/>
        </w:rPr>
        <w:t xml:space="preserve"> </w:t>
      </w:r>
      <w:r w:rsidR="00E00A03" w:rsidRPr="00245988">
        <w:rPr>
          <w:rFonts w:ascii="Times New Roman" w:eastAsiaTheme="minorEastAsia" w:hAnsi="Times New Roman" w:cs="Times New Roman"/>
          <w:sz w:val="32"/>
          <w:szCs w:val="32"/>
        </w:rPr>
        <w:t xml:space="preserve">   </w:t>
      </w:r>
      <w:r w:rsidR="004A1C8F">
        <w:rPr>
          <w:rFonts w:ascii="Times New Roman" w:eastAsiaTheme="minorEastAsia" w:hAnsi="Times New Roman" w:cs="Times New Roman" w:hint="eastAsia"/>
          <w:sz w:val="32"/>
          <w:szCs w:val="32"/>
        </w:rPr>
        <w:t xml:space="preserve">    </w:t>
      </w:r>
      <w:r w:rsidRPr="00245988">
        <w:rPr>
          <w:rFonts w:ascii="Times New Roman" w:eastAsiaTheme="minorEastAsia" w:hAnsi="Times New Roman" w:cs="Times New Roman"/>
          <w:sz w:val="32"/>
          <w:szCs w:val="32"/>
        </w:rPr>
        <w:t>箱</w:t>
      </w:r>
      <w:r w:rsidRPr="00245988">
        <w:rPr>
          <w:rFonts w:ascii="Times New Roman" w:eastAsiaTheme="minorEastAsia" w:hAnsi="Times New Roman" w:cs="Times New Roman"/>
          <w:sz w:val="32"/>
          <w:szCs w:val="32"/>
        </w:rPr>
        <w:t xml:space="preserve">: </w:t>
      </w:r>
      <w:hyperlink r:id="rId10" w:history="1">
        <w:r w:rsidR="00E00A03" w:rsidRPr="00245988">
          <w:rPr>
            <w:rStyle w:val="a8"/>
            <w:rFonts w:ascii="Times New Roman" w:eastAsiaTheme="minorEastAsia" w:hAnsi="Times New Roman" w:cs="Times New Roman"/>
            <w:color w:val="auto"/>
            <w:sz w:val="32"/>
            <w:szCs w:val="32"/>
          </w:rPr>
          <w:t>aepihbs@126.com</w:t>
        </w:r>
      </w:hyperlink>
    </w:p>
    <w:p w:rsidR="00E00A03" w:rsidRPr="00245988" w:rsidRDefault="000A7456" w:rsidP="00F95863">
      <w:pPr>
        <w:spacing w:after="0" w:line="360" w:lineRule="auto"/>
        <w:ind w:firstLineChars="200" w:firstLine="640"/>
        <w:jc w:val="both"/>
        <w:rPr>
          <w:rFonts w:ascii="Times New Roman" w:eastAsiaTheme="minorEastAsia" w:hAnsi="Times New Roman" w:cs="Times New Roman"/>
          <w:sz w:val="32"/>
          <w:szCs w:val="32"/>
        </w:rPr>
      </w:pPr>
      <w:r w:rsidRPr="00245988">
        <w:rPr>
          <w:rFonts w:ascii="Times New Roman" w:eastAsiaTheme="minorEastAsia" w:hAnsi="Times New Roman" w:cs="Times New Roman"/>
          <w:sz w:val="32"/>
          <w:szCs w:val="32"/>
        </w:rPr>
        <w:t>通讯地址：天津市南开区复康路</w:t>
      </w:r>
      <w:r w:rsidRPr="00245988">
        <w:rPr>
          <w:rFonts w:ascii="Times New Roman" w:eastAsiaTheme="minorEastAsia" w:hAnsi="Times New Roman" w:cs="Times New Roman"/>
          <w:sz w:val="32"/>
          <w:szCs w:val="32"/>
        </w:rPr>
        <w:t>31</w:t>
      </w:r>
      <w:r w:rsidRPr="00245988">
        <w:rPr>
          <w:rFonts w:ascii="Times New Roman" w:eastAsiaTheme="minorEastAsia" w:hAnsi="Times New Roman" w:cs="Times New Roman"/>
          <w:sz w:val="32"/>
          <w:szCs w:val="32"/>
        </w:rPr>
        <w:t>号</w:t>
      </w:r>
      <w:r w:rsidRPr="00245988">
        <w:rPr>
          <w:rFonts w:ascii="Times New Roman" w:eastAsiaTheme="minorEastAsia" w:hAnsi="Times New Roman" w:cs="Times New Roman"/>
          <w:sz w:val="32"/>
          <w:szCs w:val="32"/>
        </w:rPr>
        <w:t xml:space="preserve"> </w:t>
      </w:r>
    </w:p>
    <w:p w:rsidR="000A7456" w:rsidRPr="00245988" w:rsidRDefault="000A7456" w:rsidP="00F95863">
      <w:pPr>
        <w:spacing w:after="0" w:line="360" w:lineRule="auto"/>
        <w:ind w:firstLineChars="200" w:firstLine="640"/>
        <w:jc w:val="both"/>
        <w:rPr>
          <w:rFonts w:ascii="Times New Roman" w:eastAsiaTheme="minorEastAsia" w:hAnsi="Times New Roman" w:cs="Times New Roman"/>
          <w:sz w:val="32"/>
          <w:szCs w:val="32"/>
        </w:rPr>
      </w:pPr>
      <w:r w:rsidRPr="00245988">
        <w:rPr>
          <w:rFonts w:ascii="Times New Roman" w:eastAsiaTheme="minorEastAsia" w:hAnsi="Times New Roman" w:cs="Times New Roman"/>
          <w:sz w:val="32"/>
          <w:szCs w:val="32"/>
        </w:rPr>
        <w:t>邮政编码：</w:t>
      </w:r>
      <w:r w:rsidRPr="00245988">
        <w:rPr>
          <w:rFonts w:ascii="Times New Roman" w:eastAsiaTheme="minorEastAsia" w:hAnsi="Times New Roman" w:cs="Times New Roman"/>
          <w:sz w:val="32"/>
          <w:szCs w:val="32"/>
        </w:rPr>
        <w:t>300191</w:t>
      </w:r>
      <w:r w:rsidRPr="00245988">
        <w:rPr>
          <w:rFonts w:ascii="Times New Roman" w:eastAsiaTheme="minorEastAsia" w:hAnsi="Times New Roman" w:cs="Times New Roman"/>
          <w:sz w:val="32"/>
          <w:szCs w:val="32"/>
        </w:rPr>
        <w:t xml:space="preserve">　</w:t>
      </w:r>
    </w:p>
    <w:p w:rsidR="004358AB" w:rsidRPr="00245988" w:rsidRDefault="004358AB" w:rsidP="00E00A03">
      <w:pPr>
        <w:spacing w:after="0" w:line="360" w:lineRule="auto"/>
        <w:rPr>
          <w:rFonts w:ascii="Times New Roman" w:eastAsiaTheme="minorEastAsia" w:hAnsi="Times New Roman" w:cs="Times New Roman"/>
          <w:sz w:val="32"/>
          <w:szCs w:val="32"/>
        </w:rPr>
      </w:pPr>
    </w:p>
    <w:sectPr w:rsidR="004358AB" w:rsidRPr="00245988" w:rsidSect="004358AB">
      <w:footerReference w:type="default" r:id="rId11"/>
      <w:pgSz w:w="11906" w:h="16838"/>
      <w:pgMar w:top="1440" w:right="1800" w:bottom="1440" w:left="1800" w:header="708" w:footer="708" w:gutter="0"/>
      <w:cols w:space="708"/>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5748" w:rsidRDefault="00875748" w:rsidP="000A7456">
      <w:pPr>
        <w:spacing w:after="0"/>
      </w:pPr>
      <w:r>
        <w:separator/>
      </w:r>
    </w:p>
  </w:endnote>
  <w:endnote w:type="continuationSeparator" w:id="0">
    <w:p w:rsidR="00875748" w:rsidRDefault="00875748" w:rsidP="000A745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61002A87" w:usb1="80000000" w:usb2="00000008" w:usb3="00000000" w:csb0="000101FF" w:csb1="00000000"/>
  </w:font>
  <w:font w:name="宋体">
    <w:altName w:val="SimSun"/>
    <w:panose1 w:val="02010600030101010101"/>
    <w:charset w:val="86"/>
    <w:family w:val="auto"/>
    <w:pitch w:val="variable"/>
    <w:sig w:usb0="00000003" w:usb1="080E0000" w:usb2="00000010"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5235516"/>
      <w:docPartObj>
        <w:docPartGallery w:val="Page Numbers (Bottom of Page)"/>
        <w:docPartUnique/>
      </w:docPartObj>
    </w:sdtPr>
    <w:sdtEndPr/>
    <w:sdtContent>
      <w:sdt>
        <w:sdtPr>
          <w:id w:val="860082579"/>
          <w:docPartObj>
            <w:docPartGallery w:val="Page Numbers (Top of Page)"/>
            <w:docPartUnique/>
          </w:docPartObj>
        </w:sdtPr>
        <w:sdtEndPr/>
        <w:sdtContent>
          <w:p w:rsidR="00FD4E51" w:rsidRDefault="00FD4E51">
            <w:pPr>
              <w:pStyle w:val="a4"/>
              <w:jc w:val="right"/>
            </w:pPr>
            <w:r>
              <w:rPr>
                <w:lang w:val="zh-CN"/>
              </w:rPr>
              <w:t xml:space="preserve"> </w:t>
            </w:r>
            <w:r>
              <w:rPr>
                <w:b/>
                <w:bCs/>
                <w:sz w:val="24"/>
                <w:szCs w:val="24"/>
              </w:rPr>
              <w:fldChar w:fldCharType="begin"/>
            </w:r>
            <w:r>
              <w:rPr>
                <w:b/>
                <w:bCs/>
              </w:rPr>
              <w:instrText>PAGE</w:instrText>
            </w:r>
            <w:r>
              <w:rPr>
                <w:b/>
                <w:bCs/>
                <w:sz w:val="24"/>
                <w:szCs w:val="24"/>
              </w:rPr>
              <w:fldChar w:fldCharType="separate"/>
            </w:r>
            <w:r w:rsidR="00CC18DB">
              <w:rPr>
                <w:b/>
                <w:bCs/>
                <w:noProof/>
              </w:rPr>
              <w:t>7</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CC18DB">
              <w:rPr>
                <w:b/>
                <w:bCs/>
                <w:noProof/>
              </w:rPr>
              <w:t>7</w:t>
            </w:r>
            <w:r>
              <w:rPr>
                <w:b/>
                <w:bCs/>
                <w:sz w:val="24"/>
                <w:szCs w:val="24"/>
              </w:rPr>
              <w:fldChar w:fldCharType="end"/>
            </w:r>
          </w:p>
        </w:sdtContent>
      </w:sdt>
    </w:sdtContent>
  </w:sdt>
  <w:p w:rsidR="00FD4E51" w:rsidRDefault="00FD4E5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5748" w:rsidRDefault="00875748" w:rsidP="000A7456">
      <w:pPr>
        <w:spacing w:after="0"/>
      </w:pPr>
      <w:r>
        <w:separator/>
      </w:r>
    </w:p>
  </w:footnote>
  <w:footnote w:type="continuationSeparator" w:id="0">
    <w:p w:rsidR="00875748" w:rsidRDefault="00875748" w:rsidP="000A7456">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BA5FF3"/>
    <w:multiLevelType w:val="hybridMultilevel"/>
    <w:tmpl w:val="6608D06C"/>
    <w:lvl w:ilvl="0" w:tplc="1A8CC364">
      <w:start w:val="1"/>
      <w:numFmt w:val="decimal"/>
      <w:lvlText w:val="%1."/>
      <w:lvlJc w:val="left"/>
      <w:pPr>
        <w:ind w:left="2110" w:hanging="147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720"/>
  <w:characterSpacingControl w:val="doNotCompress"/>
  <w:hdrShapeDefaults>
    <o:shapedefaults v:ext="edit" spidmax="17409"/>
  </w:hdrShapeDefaults>
  <w:footnotePr>
    <w:footnote w:id="-1"/>
    <w:footnote w:id="0"/>
  </w:footnotePr>
  <w:endnotePr>
    <w:endnote w:id="-1"/>
    <w:endnote w:id="0"/>
  </w:endnotePr>
  <w:compat>
    <w:useFELayout/>
    <w:compatSetting w:name="compatibilityMode" w:uri="http://schemas.microsoft.com/office/word" w:val="12"/>
  </w:compat>
  <w:rsids>
    <w:rsidRoot w:val="00D31D50"/>
    <w:rsid w:val="00047FA6"/>
    <w:rsid w:val="00050363"/>
    <w:rsid w:val="000A7456"/>
    <w:rsid w:val="00103939"/>
    <w:rsid w:val="00216030"/>
    <w:rsid w:val="00226212"/>
    <w:rsid w:val="00245988"/>
    <w:rsid w:val="0027674C"/>
    <w:rsid w:val="002E0EB6"/>
    <w:rsid w:val="00323B43"/>
    <w:rsid w:val="003C61CF"/>
    <w:rsid w:val="003C6884"/>
    <w:rsid w:val="003D37D8"/>
    <w:rsid w:val="003F37B0"/>
    <w:rsid w:val="00401033"/>
    <w:rsid w:val="00426133"/>
    <w:rsid w:val="004358AB"/>
    <w:rsid w:val="0046526D"/>
    <w:rsid w:val="004A1C8F"/>
    <w:rsid w:val="005D75F0"/>
    <w:rsid w:val="006047BF"/>
    <w:rsid w:val="0062537A"/>
    <w:rsid w:val="008414C4"/>
    <w:rsid w:val="00875748"/>
    <w:rsid w:val="008B7726"/>
    <w:rsid w:val="00952E11"/>
    <w:rsid w:val="009F1F93"/>
    <w:rsid w:val="00B2059F"/>
    <w:rsid w:val="00C04C76"/>
    <w:rsid w:val="00CC18DB"/>
    <w:rsid w:val="00D31D50"/>
    <w:rsid w:val="00E00A03"/>
    <w:rsid w:val="00E066CC"/>
    <w:rsid w:val="00EA2578"/>
    <w:rsid w:val="00F172EF"/>
    <w:rsid w:val="00F95863"/>
    <w:rsid w:val="00FB3529"/>
    <w:rsid w:val="00FB6C4B"/>
    <w:rsid w:val="00FD4E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A7456"/>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rsid w:val="000A7456"/>
    <w:rPr>
      <w:rFonts w:ascii="Tahoma" w:hAnsi="Tahoma"/>
      <w:sz w:val="18"/>
      <w:szCs w:val="18"/>
    </w:rPr>
  </w:style>
  <w:style w:type="paragraph" w:styleId="a4">
    <w:name w:val="footer"/>
    <w:basedOn w:val="a"/>
    <w:link w:val="Char0"/>
    <w:uiPriority w:val="99"/>
    <w:unhideWhenUsed/>
    <w:rsid w:val="000A7456"/>
    <w:pPr>
      <w:tabs>
        <w:tab w:val="center" w:pos="4153"/>
        <w:tab w:val="right" w:pos="8306"/>
      </w:tabs>
    </w:pPr>
    <w:rPr>
      <w:sz w:val="18"/>
      <w:szCs w:val="18"/>
    </w:rPr>
  </w:style>
  <w:style w:type="character" w:customStyle="1" w:styleId="Char0">
    <w:name w:val="页脚 Char"/>
    <w:basedOn w:val="a0"/>
    <w:link w:val="a4"/>
    <w:uiPriority w:val="99"/>
    <w:rsid w:val="000A7456"/>
    <w:rPr>
      <w:rFonts w:ascii="Tahoma" w:hAnsi="Tahoma"/>
      <w:sz w:val="18"/>
      <w:szCs w:val="18"/>
    </w:rPr>
  </w:style>
  <w:style w:type="paragraph" w:styleId="a5">
    <w:name w:val="Normal (Web)"/>
    <w:basedOn w:val="a"/>
    <w:uiPriority w:val="99"/>
    <w:unhideWhenUsed/>
    <w:rsid w:val="000A7456"/>
    <w:pPr>
      <w:adjustRightInd/>
      <w:snapToGrid/>
      <w:spacing w:before="100" w:beforeAutospacing="1" w:after="100" w:afterAutospacing="1"/>
    </w:pPr>
    <w:rPr>
      <w:rFonts w:ascii="宋体" w:eastAsia="宋体" w:hAnsi="宋体" w:cs="宋体"/>
      <w:sz w:val="24"/>
      <w:szCs w:val="24"/>
    </w:rPr>
  </w:style>
  <w:style w:type="character" w:styleId="a6">
    <w:name w:val="Strong"/>
    <w:basedOn w:val="a0"/>
    <w:uiPriority w:val="22"/>
    <w:qFormat/>
    <w:rsid w:val="000A7456"/>
    <w:rPr>
      <w:b/>
      <w:bCs/>
    </w:rPr>
  </w:style>
  <w:style w:type="paragraph" w:customStyle="1" w:styleId="Style1">
    <w:name w:val="_Style 1"/>
    <w:basedOn w:val="a"/>
    <w:rsid w:val="003C6884"/>
    <w:pPr>
      <w:adjustRightInd/>
      <w:snapToGrid/>
      <w:spacing w:after="160" w:line="240" w:lineRule="exact"/>
    </w:pPr>
    <w:rPr>
      <w:rFonts w:ascii="Times New Roman" w:eastAsia="宋体" w:hAnsi="Times New Roman" w:cs="Times New Roman"/>
      <w:kern w:val="2"/>
      <w:sz w:val="21"/>
      <w:szCs w:val="24"/>
    </w:rPr>
  </w:style>
  <w:style w:type="paragraph" w:styleId="a7">
    <w:name w:val="Balloon Text"/>
    <w:basedOn w:val="a"/>
    <w:link w:val="Char1"/>
    <w:uiPriority w:val="99"/>
    <w:semiHidden/>
    <w:unhideWhenUsed/>
    <w:rsid w:val="003C6884"/>
    <w:pPr>
      <w:spacing w:after="0"/>
    </w:pPr>
    <w:rPr>
      <w:sz w:val="18"/>
      <w:szCs w:val="18"/>
    </w:rPr>
  </w:style>
  <w:style w:type="character" w:customStyle="1" w:styleId="Char1">
    <w:name w:val="批注框文本 Char"/>
    <w:basedOn w:val="a0"/>
    <w:link w:val="a7"/>
    <w:uiPriority w:val="99"/>
    <w:semiHidden/>
    <w:rsid w:val="003C6884"/>
    <w:rPr>
      <w:rFonts w:ascii="Tahoma" w:hAnsi="Tahoma"/>
      <w:sz w:val="18"/>
      <w:szCs w:val="18"/>
    </w:rPr>
  </w:style>
  <w:style w:type="character" w:styleId="a8">
    <w:name w:val="Hyperlink"/>
    <w:basedOn w:val="a0"/>
    <w:uiPriority w:val="99"/>
    <w:unhideWhenUsed/>
    <w:rsid w:val="00E00A03"/>
    <w:rPr>
      <w:color w:val="0000FF" w:themeColor="hyperlink"/>
      <w:u w:val="single"/>
    </w:rPr>
  </w:style>
  <w:style w:type="paragraph" w:styleId="a9">
    <w:name w:val="List Paragraph"/>
    <w:basedOn w:val="a"/>
    <w:uiPriority w:val="34"/>
    <w:qFormat/>
    <w:rsid w:val="0027674C"/>
    <w:pPr>
      <w:widowControl w:val="0"/>
      <w:adjustRightInd/>
      <w:snapToGrid/>
      <w:spacing w:after="0"/>
      <w:ind w:firstLineChars="200" w:firstLine="420"/>
      <w:jc w:val="both"/>
    </w:pPr>
    <w:rPr>
      <w:rFonts w:ascii="Calibri" w:eastAsia="宋体" w:hAnsi="Calibri" w:cs="Times New Roman"/>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1608104">
      <w:bodyDiv w:val="1"/>
      <w:marLeft w:val="0"/>
      <w:marRight w:val="0"/>
      <w:marTop w:val="0"/>
      <w:marBottom w:val="0"/>
      <w:divBdr>
        <w:top w:val="none" w:sz="0" w:space="0" w:color="auto"/>
        <w:left w:val="none" w:sz="0" w:space="0" w:color="auto"/>
        <w:bottom w:val="none" w:sz="0" w:space="0" w:color="auto"/>
        <w:right w:val="none" w:sz="0" w:space="0" w:color="auto"/>
      </w:divBdr>
    </w:div>
    <w:div w:id="1956474601">
      <w:bodyDiv w:val="1"/>
      <w:marLeft w:val="0"/>
      <w:marRight w:val="0"/>
      <w:marTop w:val="0"/>
      <w:marBottom w:val="0"/>
      <w:divBdr>
        <w:top w:val="none" w:sz="0" w:space="0" w:color="auto"/>
        <w:left w:val="none" w:sz="0" w:space="0" w:color="auto"/>
        <w:bottom w:val="none" w:sz="0" w:space="0" w:color="auto"/>
        <w:right w:val="none" w:sz="0" w:space="0" w:color="auto"/>
      </w:divBdr>
      <w:divsChild>
        <w:div w:id="1030060327">
          <w:marLeft w:val="0"/>
          <w:marRight w:val="0"/>
          <w:marTop w:val="0"/>
          <w:marBottom w:val="0"/>
          <w:divBdr>
            <w:top w:val="none" w:sz="0" w:space="0" w:color="auto"/>
            <w:left w:val="none" w:sz="0" w:space="0" w:color="auto"/>
            <w:bottom w:val="none" w:sz="0" w:space="0" w:color="auto"/>
            <w:right w:val="none" w:sz="0" w:space="0" w:color="auto"/>
          </w:divBdr>
          <w:divsChild>
            <w:div w:id="2070683341">
              <w:marLeft w:val="0"/>
              <w:marRight w:val="0"/>
              <w:marTop w:val="0"/>
              <w:marBottom w:val="0"/>
              <w:divBdr>
                <w:top w:val="none" w:sz="0" w:space="0" w:color="auto"/>
                <w:left w:val="none" w:sz="0" w:space="0" w:color="auto"/>
                <w:bottom w:val="none" w:sz="0" w:space="0" w:color="auto"/>
                <w:right w:val="none" w:sz="0" w:space="0" w:color="auto"/>
              </w:divBdr>
              <w:divsChild>
                <w:div w:id="1449742578">
                  <w:marLeft w:val="0"/>
                  <w:marRight w:val="0"/>
                  <w:marTop w:val="0"/>
                  <w:marBottom w:val="0"/>
                  <w:divBdr>
                    <w:top w:val="none" w:sz="0" w:space="0" w:color="auto"/>
                    <w:left w:val="none" w:sz="0" w:space="0" w:color="auto"/>
                    <w:bottom w:val="none" w:sz="0" w:space="0" w:color="auto"/>
                    <w:right w:val="none" w:sz="0" w:space="0" w:color="auto"/>
                  </w:divBdr>
                  <w:divsChild>
                    <w:div w:id="1047994726">
                      <w:marLeft w:val="0"/>
                      <w:marRight w:val="0"/>
                      <w:marTop w:val="0"/>
                      <w:marBottom w:val="0"/>
                      <w:divBdr>
                        <w:top w:val="none" w:sz="0" w:space="0" w:color="auto"/>
                        <w:left w:val="none" w:sz="0" w:space="0" w:color="auto"/>
                        <w:bottom w:val="none" w:sz="0" w:space="0" w:color="auto"/>
                        <w:right w:val="none" w:sz="0" w:space="0" w:color="auto"/>
                      </w:divBdr>
                      <w:divsChild>
                        <w:div w:id="1719161950">
                          <w:marLeft w:val="120"/>
                          <w:marRight w:val="0"/>
                          <w:marTop w:val="120"/>
                          <w:marBottom w:val="0"/>
                          <w:divBdr>
                            <w:top w:val="none" w:sz="0" w:space="0" w:color="auto"/>
                            <w:left w:val="none" w:sz="0" w:space="0" w:color="auto"/>
                            <w:bottom w:val="none" w:sz="0" w:space="0" w:color="auto"/>
                            <w:right w:val="none" w:sz="0" w:space="0" w:color="auto"/>
                          </w:divBdr>
                        </w:div>
                        <w:div w:id="1167020866">
                          <w:marLeft w:val="0"/>
                          <w:marRight w:val="0"/>
                          <w:marTop w:val="0"/>
                          <w:marBottom w:val="0"/>
                          <w:divBdr>
                            <w:top w:val="none" w:sz="0" w:space="0" w:color="auto"/>
                            <w:left w:val="none" w:sz="0" w:space="0" w:color="auto"/>
                            <w:bottom w:val="none" w:sz="0" w:space="0" w:color="auto"/>
                            <w:right w:val="none" w:sz="0" w:space="0" w:color="auto"/>
                          </w:divBdr>
                          <w:divsChild>
                            <w:div w:id="1462112446">
                              <w:marLeft w:val="120"/>
                              <w:marRight w:val="0"/>
                              <w:marTop w:val="0"/>
                              <w:marBottom w:val="0"/>
                              <w:divBdr>
                                <w:top w:val="none" w:sz="0" w:space="0" w:color="auto"/>
                                <w:left w:val="none" w:sz="0" w:space="0" w:color="auto"/>
                                <w:bottom w:val="none" w:sz="0" w:space="0" w:color="auto"/>
                                <w:right w:val="none" w:sz="0" w:space="0" w:color="auto"/>
                              </w:divBdr>
                              <w:divsChild>
                                <w:div w:id="96261503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aas.cn/jg/yzgsw/51182.shtm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aepihbs@126.com" TargetMode="External"/><Relationship Id="rId4" Type="http://schemas.openxmlformats.org/officeDocument/2006/relationships/settings" Target="settings.xml"/><Relationship Id="rId9" Type="http://schemas.openxmlformats.org/officeDocument/2006/relationships/hyperlink" Target="http://www.caas.cn/kjcxgczl/index.s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275</TotalTime>
  <Pages>7</Pages>
  <Words>460</Words>
  <Characters>2624</Characters>
  <Application>Microsoft Office Word</Application>
  <DocSecurity>0</DocSecurity>
  <Lines>21</Lines>
  <Paragraphs>6</Paragraphs>
  <ScaleCrop>false</ScaleCrop>
  <Company/>
  <LinksUpToDate>false</LinksUpToDate>
  <CharactersWithSpaces>3078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zhangli</dc:creator>
  <cp:keywords/>
  <dc:description/>
  <cp:lastModifiedBy>赵长海</cp:lastModifiedBy>
  <cp:revision>28</cp:revision>
  <cp:lastPrinted>2015-04-21T03:31:00Z</cp:lastPrinted>
  <dcterms:created xsi:type="dcterms:W3CDTF">2008-09-11T17:20:00Z</dcterms:created>
  <dcterms:modified xsi:type="dcterms:W3CDTF">2015-04-21T06:53:00Z</dcterms:modified>
</cp:coreProperties>
</file>