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B18" w:rsidRPr="00DE1D94" w:rsidRDefault="00B32B18" w:rsidP="00B32B18">
      <w:pPr>
        <w:tabs>
          <w:tab w:val="left" w:pos="567"/>
        </w:tabs>
        <w:rPr>
          <w:rFonts w:ascii="仿宋_GB2312" w:eastAsia="仿宋_GB2312"/>
          <w:sz w:val="30"/>
          <w:szCs w:val="30"/>
          <w:lang w:val="zh-TW"/>
        </w:rPr>
      </w:pPr>
      <w:r w:rsidRPr="003109E7">
        <w:rPr>
          <w:rFonts w:ascii="仿宋_GB2312" w:eastAsia="仿宋_GB2312" w:cs="仿宋_GB2312" w:hint="eastAsia"/>
          <w:b/>
          <w:color w:val="000000"/>
          <w:kern w:val="0"/>
          <w:sz w:val="28"/>
          <w:szCs w:val="28"/>
        </w:rPr>
        <w:t>附件一</w:t>
      </w:r>
      <w:r w:rsidRPr="003109E7">
        <w:rPr>
          <w:rFonts w:ascii="仿宋_GB2312" w:eastAsia="仿宋_GB2312" w:cs="仿宋_GB2312"/>
          <w:b/>
          <w:color w:val="000000"/>
          <w:kern w:val="0"/>
          <w:sz w:val="28"/>
          <w:szCs w:val="28"/>
        </w:rPr>
        <w:t xml:space="preserve"> </w:t>
      </w:r>
    </w:p>
    <w:p w:rsidR="00B32B18" w:rsidRPr="00B5343C" w:rsidRDefault="00B32B18" w:rsidP="00B32B18">
      <w:pPr>
        <w:autoSpaceDE w:val="0"/>
        <w:autoSpaceDN w:val="0"/>
        <w:adjustRightInd w:val="0"/>
        <w:spacing w:after="220"/>
        <w:jc w:val="center"/>
        <w:rPr>
          <w:rFonts w:ascii="黑体" w:eastAsia="黑体" w:cs="黑体"/>
          <w:color w:val="000000"/>
          <w:kern w:val="0"/>
          <w:sz w:val="36"/>
          <w:szCs w:val="36"/>
        </w:rPr>
      </w:pPr>
      <w:r w:rsidRPr="00B5343C">
        <w:rPr>
          <w:rFonts w:ascii="黑体" w:eastAsia="黑体" w:cs="黑体" w:hint="eastAsia"/>
          <w:color w:val="000000"/>
          <w:kern w:val="0"/>
          <w:sz w:val="36"/>
          <w:szCs w:val="36"/>
        </w:rPr>
        <w:t>论文格式规范要求</w:t>
      </w:r>
      <w:r w:rsidRPr="00B5343C">
        <w:rPr>
          <w:rFonts w:ascii="黑体" w:eastAsia="黑体" w:cs="黑体"/>
          <w:color w:val="000000"/>
          <w:kern w:val="0"/>
          <w:sz w:val="36"/>
          <w:szCs w:val="36"/>
        </w:rPr>
        <w:t xml:space="preserve"> </w:t>
      </w:r>
    </w:p>
    <w:p w:rsidR="00B32B18" w:rsidRPr="00907F7C" w:rsidRDefault="00B32B18" w:rsidP="00B32B18">
      <w:pPr>
        <w:autoSpaceDE w:val="0"/>
        <w:autoSpaceDN w:val="0"/>
        <w:adjustRightInd w:val="0"/>
        <w:ind w:left="540" w:firstLineChars="198" w:firstLine="594"/>
        <w:rPr>
          <w:rFonts w:ascii="仿宋_GB2312" w:eastAsia="仿宋_GB2312" w:hAnsi="Times New Roman" w:cs="仿宋_GB2312"/>
          <w:color w:val="000000"/>
          <w:kern w:val="0"/>
          <w:sz w:val="30"/>
          <w:szCs w:val="30"/>
        </w:rPr>
      </w:pPr>
      <w:r w:rsidRPr="00907F7C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论文采用</w:t>
      </w:r>
      <w:r w:rsidRPr="00907F7C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A4</w:t>
      </w:r>
      <w:r w:rsidRPr="00907F7C">
        <w:rPr>
          <w:rFonts w:ascii="仿宋_GB2312" w:eastAsia="仿宋_GB2312" w:hAnsi="Times New Roman" w:cs="仿宋_GB2312" w:hint="eastAsia"/>
          <w:color w:val="000000"/>
          <w:kern w:val="0"/>
          <w:sz w:val="30"/>
          <w:szCs w:val="30"/>
        </w:rPr>
        <w:t>纸，纵向版式，左侧装订。页面设置的页边距为：上、下、左、右各</w:t>
      </w:r>
      <w:r w:rsidRPr="00907F7C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2. 5</w:t>
      </w:r>
      <w:r w:rsidRPr="00907F7C">
        <w:rPr>
          <w:rFonts w:ascii="仿宋_GB2312" w:eastAsia="仿宋_GB2312" w:hAnsi="Times New Roman" w:cs="仿宋_GB2312" w:hint="eastAsia"/>
          <w:color w:val="000000"/>
          <w:kern w:val="0"/>
          <w:sz w:val="30"/>
          <w:szCs w:val="30"/>
        </w:rPr>
        <w:t>厘米，页码居中。论文原则上应包含题目、作者和工作单位、中文摘要、英文摘要、关键词、正文、参考文献等部分。各部分格式规范如下：</w:t>
      </w:r>
    </w:p>
    <w:p w:rsidR="00B32B18" w:rsidRPr="00907F7C" w:rsidRDefault="00B32B18" w:rsidP="00B32B18">
      <w:pPr>
        <w:autoSpaceDE w:val="0"/>
        <w:autoSpaceDN w:val="0"/>
        <w:adjustRightInd w:val="0"/>
        <w:ind w:left="540"/>
        <w:rPr>
          <w:rFonts w:ascii="仿宋_GB2312" w:eastAsia="仿宋_GB2312" w:hAnsi="Times New Roman" w:cs="仿宋_GB2312"/>
          <w:color w:val="000000"/>
          <w:kern w:val="0"/>
          <w:sz w:val="30"/>
          <w:szCs w:val="30"/>
        </w:rPr>
      </w:pPr>
      <w:r w:rsidRPr="00907F7C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 xml:space="preserve">1. </w:t>
      </w:r>
      <w:r w:rsidRPr="00907F7C">
        <w:rPr>
          <w:rFonts w:ascii="仿宋_GB2312" w:eastAsia="仿宋_GB2312" w:hAnsi="Times New Roman" w:cs="仿宋_GB2312" w:hint="eastAsia"/>
          <w:color w:val="000000"/>
          <w:kern w:val="0"/>
          <w:sz w:val="30"/>
          <w:szCs w:val="30"/>
        </w:rPr>
        <w:t>题目：黑体，小二，居中；若有小标题，小标题的格式为宋体，四号，居中。</w:t>
      </w:r>
      <w:r w:rsidRPr="00907F7C">
        <w:rPr>
          <w:rFonts w:ascii="仿宋_GB2312" w:eastAsia="仿宋_GB2312" w:hAnsi="Times New Roman" w:cs="仿宋_GB2312"/>
          <w:color w:val="000000"/>
          <w:kern w:val="0"/>
          <w:sz w:val="30"/>
          <w:szCs w:val="30"/>
        </w:rPr>
        <w:t xml:space="preserve"> </w:t>
      </w:r>
    </w:p>
    <w:p w:rsidR="00B32B18" w:rsidRPr="00907F7C" w:rsidRDefault="00B32B18" w:rsidP="00B32B18">
      <w:pPr>
        <w:autoSpaceDE w:val="0"/>
        <w:autoSpaceDN w:val="0"/>
        <w:adjustRightInd w:val="0"/>
        <w:ind w:left="540"/>
        <w:rPr>
          <w:rFonts w:ascii="仿宋_GB2312" w:eastAsia="仿宋_GB2312" w:hAnsi="Times New Roman" w:cs="仿宋_GB2312"/>
          <w:color w:val="000000"/>
          <w:kern w:val="0"/>
          <w:sz w:val="30"/>
          <w:szCs w:val="30"/>
        </w:rPr>
      </w:pPr>
      <w:r w:rsidRPr="00907F7C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 xml:space="preserve">2. </w:t>
      </w:r>
      <w:r w:rsidRPr="00907F7C">
        <w:rPr>
          <w:rFonts w:ascii="仿宋_GB2312" w:eastAsia="仿宋_GB2312" w:hAnsi="Times New Roman" w:cs="仿宋_GB2312" w:hint="eastAsia"/>
          <w:color w:val="000000"/>
          <w:kern w:val="0"/>
          <w:sz w:val="30"/>
          <w:szCs w:val="30"/>
        </w:rPr>
        <w:t>作者：与题目空一行，括号标注，格式为仿宋、小四、居中。作者与工作单位间空一格。例如：（张三</w:t>
      </w:r>
      <w:r w:rsidRPr="00907F7C">
        <w:rPr>
          <w:rFonts w:ascii="仿宋_GB2312" w:eastAsia="仿宋_GB2312" w:hAnsi="Times New Roman" w:cs="仿宋_GB2312"/>
          <w:color w:val="000000"/>
          <w:kern w:val="0"/>
          <w:sz w:val="30"/>
          <w:szCs w:val="30"/>
        </w:rPr>
        <w:t xml:space="preserve"> </w:t>
      </w:r>
      <w:r w:rsidRPr="00907F7C">
        <w:rPr>
          <w:rFonts w:ascii="仿宋_GB2312" w:eastAsia="仿宋_GB2312" w:hAnsi="Times New Roman" w:cs="仿宋_GB2312" w:hint="eastAsia"/>
          <w:color w:val="000000"/>
          <w:kern w:val="0"/>
          <w:sz w:val="30"/>
          <w:szCs w:val="30"/>
        </w:rPr>
        <w:t>中国农业科学院）</w:t>
      </w:r>
      <w:r w:rsidRPr="00907F7C">
        <w:rPr>
          <w:rFonts w:ascii="仿宋_GB2312" w:eastAsia="仿宋_GB2312" w:hAnsi="Times New Roman" w:cs="仿宋_GB2312"/>
          <w:color w:val="000000"/>
          <w:kern w:val="0"/>
          <w:sz w:val="30"/>
          <w:szCs w:val="30"/>
        </w:rPr>
        <w:t xml:space="preserve"> </w:t>
      </w:r>
    </w:p>
    <w:p w:rsidR="00B32B18" w:rsidRPr="00907F7C" w:rsidRDefault="00B32B18" w:rsidP="00B32B18">
      <w:pPr>
        <w:autoSpaceDE w:val="0"/>
        <w:autoSpaceDN w:val="0"/>
        <w:adjustRightInd w:val="0"/>
        <w:ind w:left="540"/>
        <w:rPr>
          <w:rFonts w:ascii="仿宋_GB2312" w:eastAsia="仿宋_GB2312" w:hAnsi="Times New Roman" w:cs="仿宋_GB2312"/>
          <w:color w:val="000000"/>
          <w:kern w:val="0"/>
          <w:sz w:val="30"/>
          <w:szCs w:val="30"/>
        </w:rPr>
      </w:pPr>
      <w:r w:rsidRPr="00907F7C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 xml:space="preserve">3. </w:t>
      </w:r>
      <w:r w:rsidRPr="00907F7C">
        <w:rPr>
          <w:rFonts w:ascii="仿宋_GB2312" w:eastAsia="仿宋_GB2312" w:hAnsi="Times New Roman" w:cs="仿宋_GB2312" w:hint="eastAsia"/>
          <w:color w:val="000000"/>
          <w:kern w:val="0"/>
          <w:sz w:val="30"/>
          <w:szCs w:val="30"/>
        </w:rPr>
        <w:t>中文摘要与关键词：</w:t>
      </w:r>
      <w:r w:rsidRPr="00907F7C">
        <w:rPr>
          <w:rFonts w:ascii="仿宋_GB2312" w:eastAsia="仿宋_GB2312" w:hAnsi="Times New Roman" w:cs="仿宋_GB2312"/>
          <w:color w:val="000000"/>
          <w:kern w:val="0"/>
          <w:sz w:val="30"/>
          <w:szCs w:val="30"/>
        </w:rPr>
        <w:t xml:space="preserve"> </w:t>
      </w:r>
    </w:p>
    <w:p w:rsidR="00B32B18" w:rsidRPr="00907F7C" w:rsidRDefault="00B32B18" w:rsidP="00B32B18">
      <w:pPr>
        <w:autoSpaceDE w:val="0"/>
        <w:autoSpaceDN w:val="0"/>
        <w:adjustRightInd w:val="0"/>
        <w:ind w:left="540" w:firstLine="560"/>
        <w:rPr>
          <w:rFonts w:ascii="仿宋_GB2312" w:eastAsia="仿宋_GB2312" w:hAnsi="Times New Roman" w:cs="仿宋_GB2312"/>
          <w:color w:val="000000"/>
          <w:kern w:val="0"/>
          <w:sz w:val="30"/>
          <w:szCs w:val="30"/>
        </w:rPr>
      </w:pPr>
      <w:r w:rsidRPr="00907F7C">
        <w:rPr>
          <w:rFonts w:ascii="仿宋_GB2312" w:eastAsia="仿宋_GB2312" w:hAnsi="Times New Roman" w:cs="仿宋_GB2312" w:hint="eastAsia"/>
          <w:color w:val="000000"/>
          <w:kern w:val="0"/>
          <w:sz w:val="30"/>
          <w:szCs w:val="30"/>
        </w:rPr>
        <w:t>标题</w:t>
      </w:r>
      <w:r w:rsidRPr="00907F7C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“</w:t>
      </w:r>
      <w:r w:rsidRPr="00907F7C">
        <w:rPr>
          <w:rFonts w:ascii="仿宋_GB2312" w:eastAsia="仿宋_GB2312" w:hAnsi="Times New Roman" w:cs="仿宋_GB2312" w:hint="eastAsia"/>
          <w:color w:val="000000"/>
          <w:kern w:val="0"/>
          <w:sz w:val="30"/>
          <w:szCs w:val="30"/>
        </w:rPr>
        <w:t>摘</w:t>
      </w:r>
      <w:r w:rsidRPr="00907F7C">
        <w:rPr>
          <w:rFonts w:ascii="仿宋_GB2312" w:eastAsia="仿宋_GB2312" w:hAnsi="Times New Roman" w:cs="仿宋_GB2312"/>
          <w:color w:val="000000"/>
          <w:kern w:val="0"/>
          <w:sz w:val="30"/>
          <w:szCs w:val="30"/>
        </w:rPr>
        <w:t xml:space="preserve"> </w:t>
      </w:r>
      <w:r w:rsidRPr="00907F7C">
        <w:rPr>
          <w:rFonts w:ascii="仿宋_GB2312" w:eastAsia="仿宋_GB2312" w:hAnsi="Times New Roman" w:cs="仿宋_GB2312" w:hint="eastAsia"/>
          <w:color w:val="000000"/>
          <w:kern w:val="0"/>
          <w:sz w:val="30"/>
          <w:szCs w:val="30"/>
        </w:rPr>
        <w:t>要</w:t>
      </w:r>
      <w:r w:rsidRPr="00907F7C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”</w:t>
      </w:r>
      <w:r w:rsidRPr="00907F7C">
        <w:rPr>
          <w:rFonts w:ascii="仿宋_GB2312" w:eastAsia="仿宋_GB2312" w:hAnsi="Times New Roman" w:cs="仿宋_GB2312" w:hint="eastAsia"/>
          <w:color w:val="000000"/>
          <w:kern w:val="0"/>
          <w:sz w:val="30"/>
          <w:szCs w:val="30"/>
        </w:rPr>
        <w:t>：黑体，三号，居中；行距：固定值</w:t>
      </w:r>
      <w:r w:rsidRPr="00907F7C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20</w:t>
      </w:r>
      <w:r w:rsidRPr="00907F7C">
        <w:rPr>
          <w:rFonts w:ascii="仿宋_GB2312" w:eastAsia="仿宋_GB2312" w:hAnsi="Times New Roman" w:cs="仿宋_GB2312" w:hint="eastAsia"/>
          <w:color w:val="000000"/>
          <w:kern w:val="0"/>
          <w:sz w:val="30"/>
          <w:szCs w:val="30"/>
        </w:rPr>
        <w:t>磅，段前、段后均为自动。摘要内容每段落首行缩进两个汉字，格式：宋体，小四；行距：固定值</w:t>
      </w:r>
      <w:r w:rsidRPr="00907F7C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20</w:t>
      </w:r>
      <w:r w:rsidRPr="00907F7C">
        <w:rPr>
          <w:rFonts w:ascii="仿宋_GB2312" w:eastAsia="仿宋_GB2312" w:hAnsi="Times New Roman" w:cs="仿宋_GB2312" w:hint="eastAsia"/>
          <w:color w:val="000000"/>
          <w:kern w:val="0"/>
          <w:sz w:val="30"/>
          <w:szCs w:val="30"/>
        </w:rPr>
        <w:t>磅；段前、段后均为</w:t>
      </w:r>
      <w:r w:rsidRPr="00907F7C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0</w:t>
      </w:r>
      <w:r w:rsidRPr="00907F7C">
        <w:rPr>
          <w:rFonts w:ascii="仿宋_GB2312" w:eastAsia="仿宋_GB2312" w:hAnsi="Times New Roman" w:cs="仿宋_GB2312" w:hint="eastAsia"/>
          <w:color w:val="000000"/>
          <w:kern w:val="0"/>
          <w:sz w:val="30"/>
          <w:szCs w:val="30"/>
        </w:rPr>
        <w:t>行，取消网格对齐选项。</w:t>
      </w:r>
      <w:r w:rsidRPr="00907F7C">
        <w:rPr>
          <w:rFonts w:ascii="仿宋_GB2312" w:eastAsia="仿宋_GB2312" w:hAnsi="Times New Roman" w:cs="仿宋_GB2312"/>
          <w:color w:val="000000"/>
          <w:kern w:val="0"/>
          <w:sz w:val="30"/>
          <w:szCs w:val="30"/>
        </w:rPr>
        <w:t xml:space="preserve"> </w:t>
      </w:r>
    </w:p>
    <w:p w:rsidR="00B32B18" w:rsidRPr="00907F7C" w:rsidRDefault="00B32B18" w:rsidP="00B32B18">
      <w:pPr>
        <w:autoSpaceDE w:val="0"/>
        <w:autoSpaceDN w:val="0"/>
        <w:adjustRightInd w:val="0"/>
        <w:ind w:left="540" w:firstLineChars="198" w:firstLine="594"/>
        <w:rPr>
          <w:rFonts w:ascii="仿宋_GB2312" w:eastAsia="仿宋_GB2312" w:hAnsi="Times New Roman" w:cs="仿宋_GB2312"/>
          <w:color w:val="000000"/>
          <w:kern w:val="0"/>
          <w:sz w:val="30"/>
          <w:szCs w:val="30"/>
        </w:rPr>
      </w:pPr>
      <w:r w:rsidRPr="00907F7C">
        <w:rPr>
          <w:rFonts w:ascii="仿宋_GB2312" w:eastAsia="仿宋_GB2312" w:hAnsi="Times New Roman" w:cs="仿宋_GB2312" w:hint="eastAsia"/>
          <w:color w:val="000000"/>
          <w:kern w:val="0"/>
          <w:sz w:val="30"/>
          <w:szCs w:val="30"/>
        </w:rPr>
        <w:t>摘要正文后，关键词与内容摘要之间空一行。标题</w:t>
      </w:r>
      <w:r w:rsidRPr="00907F7C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“</w:t>
      </w:r>
      <w:r w:rsidRPr="00907F7C">
        <w:rPr>
          <w:rFonts w:ascii="仿宋_GB2312" w:eastAsia="仿宋_GB2312" w:hAnsi="Times New Roman" w:cs="仿宋_GB2312" w:hint="eastAsia"/>
          <w:color w:val="000000"/>
          <w:kern w:val="0"/>
          <w:sz w:val="30"/>
          <w:szCs w:val="30"/>
        </w:rPr>
        <w:t>关键词</w:t>
      </w:r>
      <w:r w:rsidRPr="00907F7C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”</w:t>
      </w:r>
      <w:r w:rsidRPr="00907F7C">
        <w:rPr>
          <w:rFonts w:ascii="仿宋_GB2312" w:eastAsia="仿宋_GB2312" w:hAnsi="Times New Roman" w:cs="仿宋_GB2312" w:hint="eastAsia"/>
          <w:color w:val="000000"/>
          <w:kern w:val="0"/>
          <w:sz w:val="30"/>
          <w:szCs w:val="30"/>
        </w:rPr>
        <w:t>设置为黑体、小四。关键词间用分号间隔，末尾不加标点，格式：宋体，小四。</w:t>
      </w:r>
      <w:r w:rsidRPr="00907F7C">
        <w:rPr>
          <w:rFonts w:ascii="仿宋_GB2312" w:eastAsia="仿宋_GB2312" w:hAnsi="Times New Roman" w:cs="仿宋_GB2312"/>
          <w:color w:val="000000"/>
          <w:kern w:val="0"/>
          <w:sz w:val="30"/>
          <w:szCs w:val="30"/>
        </w:rPr>
        <w:t xml:space="preserve"> </w:t>
      </w:r>
    </w:p>
    <w:p w:rsidR="00B32B18" w:rsidRPr="00907F7C" w:rsidRDefault="00B32B18" w:rsidP="00B32B18">
      <w:pPr>
        <w:autoSpaceDE w:val="0"/>
        <w:autoSpaceDN w:val="0"/>
        <w:adjustRightInd w:val="0"/>
        <w:ind w:left="540"/>
        <w:rPr>
          <w:rFonts w:ascii="仿宋_GB2312" w:eastAsia="仿宋_GB2312" w:hAnsi="Times New Roman" w:cs="仿宋_GB2312"/>
          <w:color w:val="000000"/>
          <w:kern w:val="0"/>
          <w:sz w:val="30"/>
          <w:szCs w:val="30"/>
        </w:rPr>
      </w:pPr>
      <w:r w:rsidRPr="00907F7C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 xml:space="preserve">4. </w:t>
      </w:r>
      <w:r w:rsidRPr="00907F7C">
        <w:rPr>
          <w:rFonts w:ascii="仿宋_GB2312" w:eastAsia="仿宋_GB2312" w:hAnsi="Times New Roman" w:cs="仿宋_GB2312" w:hint="eastAsia"/>
          <w:color w:val="000000"/>
          <w:kern w:val="0"/>
          <w:sz w:val="30"/>
          <w:szCs w:val="30"/>
        </w:rPr>
        <w:t>英文摘要与关键词：</w:t>
      </w:r>
      <w:r w:rsidRPr="00907F7C">
        <w:rPr>
          <w:rFonts w:ascii="仿宋_GB2312" w:eastAsia="仿宋_GB2312" w:hAnsi="Times New Roman" w:cs="仿宋_GB2312"/>
          <w:color w:val="000000"/>
          <w:kern w:val="0"/>
          <w:sz w:val="30"/>
          <w:szCs w:val="30"/>
        </w:rPr>
        <w:t xml:space="preserve"> </w:t>
      </w:r>
    </w:p>
    <w:p w:rsidR="00B32B18" w:rsidRPr="007C4887" w:rsidRDefault="00B32B18" w:rsidP="00B32B18">
      <w:pPr>
        <w:autoSpaceDE w:val="0"/>
        <w:autoSpaceDN w:val="0"/>
        <w:adjustRightInd w:val="0"/>
        <w:ind w:left="540" w:firstLine="560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907F7C">
        <w:rPr>
          <w:rFonts w:ascii="仿宋_GB2312" w:eastAsia="仿宋_GB2312" w:hAnsi="Times New Roman" w:cs="仿宋_GB2312" w:hint="eastAsia"/>
          <w:color w:val="000000"/>
          <w:kern w:val="0"/>
          <w:sz w:val="30"/>
          <w:szCs w:val="30"/>
        </w:rPr>
        <w:t>标题</w:t>
      </w:r>
      <w:r w:rsidRPr="00907F7C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“Abstract” (</w:t>
      </w:r>
      <w:r w:rsidRPr="00907F7C">
        <w:rPr>
          <w:rFonts w:ascii="仿宋_GB2312" w:eastAsia="仿宋_GB2312" w:hAnsi="Times New Roman" w:cs="仿宋_GB2312" w:hint="eastAsia"/>
          <w:color w:val="000000"/>
          <w:kern w:val="0"/>
          <w:sz w:val="30"/>
          <w:szCs w:val="30"/>
        </w:rPr>
        <w:t>内容摘要</w:t>
      </w:r>
      <w:r w:rsidRPr="00907F7C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 xml:space="preserve">) </w:t>
      </w:r>
      <w:r w:rsidRPr="00907F7C">
        <w:rPr>
          <w:rFonts w:ascii="仿宋_GB2312" w:eastAsia="仿宋_GB2312" w:hAnsi="Times New Roman" w:cs="仿宋_GB2312" w:hint="eastAsia"/>
          <w:color w:val="000000"/>
          <w:kern w:val="0"/>
          <w:sz w:val="30"/>
          <w:szCs w:val="30"/>
        </w:rPr>
        <w:t>格式：</w:t>
      </w:r>
      <w:r w:rsidRPr="00907F7C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Times New Roman</w:t>
      </w:r>
      <w:r w:rsidRPr="00907F7C">
        <w:rPr>
          <w:rFonts w:ascii="仿宋_GB2312" w:eastAsia="仿宋_GB2312" w:hAnsi="Times New Roman" w:cs="仿宋_GB2312" w:hint="eastAsia"/>
          <w:color w:val="000000"/>
          <w:kern w:val="0"/>
          <w:sz w:val="30"/>
          <w:szCs w:val="30"/>
        </w:rPr>
        <w:t>，三号加粗，居中；行距：固定值</w:t>
      </w:r>
      <w:r w:rsidRPr="00907F7C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20</w:t>
      </w:r>
      <w:r w:rsidRPr="00907F7C">
        <w:rPr>
          <w:rFonts w:ascii="仿宋_GB2312" w:eastAsia="仿宋_GB2312" w:hAnsi="Times New Roman" w:cs="仿宋_GB2312" w:hint="eastAsia"/>
          <w:color w:val="000000"/>
          <w:kern w:val="0"/>
          <w:sz w:val="30"/>
          <w:szCs w:val="30"/>
        </w:rPr>
        <w:t>磅；段前、段后均为自动。</w:t>
      </w:r>
      <w:r w:rsidRPr="00907F7C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lastRenderedPageBreak/>
        <w:t>Abstract</w:t>
      </w:r>
      <w:r w:rsidRPr="00907F7C">
        <w:rPr>
          <w:rFonts w:ascii="仿宋_GB2312" w:eastAsia="仿宋_GB2312" w:hAnsi="Times New Roman" w:cs="仿宋_GB2312" w:hint="eastAsia"/>
          <w:color w:val="000000"/>
          <w:kern w:val="0"/>
          <w:sz w:val="30"/>
          <w:szCs w:val="30"/>
        </w:rPr>
        <w:t>正文设置成每段落首行缩进</w:t>
      </w:r>
      <w:r w:rsidRPr="00907F7C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2</w:t>
      </w:r>
      <w:r w:rsidRPr="00907F7C">
        <w:rPr>
          <w:rFonts w:ascii="仿宋_GB2312" w:eastAsia="仿宋_GB2312" w:hAnsi="Times New Roman" w:cs="仿宋_GB2312" w:hint="eastAsia"/>
          <w:color w:val="000000"/>
          <w:kern w:val="0"/>
          <w:sz w:val="30"/>
          <w:szCs w:val="30"/>
        </w:rPr>
        <w:t>字</w:t>
      </w:r>
      <w:r w:rsidRPr="00907F7C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(4</w:t>
      </w:r>
      <w:r w:rsidRPr="00907F7C">
        <w:rPr>
          <w:rFonts w:ascii="仿宋_GB2312" w:eastAsia="仿宋_GB2312" w:hAnsi="Times New Roman" w:cs="仿宋_GB2312" w:hint="eastAsia"/>
          <w:color w:val="000000"/>
          <w:kern w:val="0"/>
          <w:sz w:val="30"/>
          <w:szCs w:val="30"/>
        </w:rPr>
        <w:t>字母位</w:t>
      </w:r>
      <w:r w:rsidRPr="00907F7C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)</w:t>
      </w:r>
      <w:r w:rsidRPr="00907F7C">
        <w:rPr>
          <w:rFonts w:ascii="仿宋_GB2312" w:eastAsia="仿宋_GB2312" w:hAnsi="Times New Roman" w:cs="仿宋_GB2312" w:hint="eastAsia"/>
          <w:color w:val="000000"/>
          <w:kern w:val="0"/>
          <w:sz w:val="30"/>
          <w:szCs w:val="30"/>
        </w:rPr>
        <w:t>，格式：</w:t>
      </w:r>
      <w:r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Times New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</w:rPr>
        <w:t xml:space="preserve"> </w:t>
      </w:r>
      <w:r w:rsidRPr="00907F7C">
        <w:rPr>
          <w:rFonts w:ascii="Times New Roman" w:eastAsia="仿宋_GB2312" w:hAnsi="Times New Roman" w:cs="Times New Roman"/>
          <w:kern w:val="0"/>
          <w:sz w:val="30"/>
          <w:szCs w:val="30"/>
        </w:rPr>
        <w:t>Roman</w:t>
      </w:r>
      <w:r w:rsidRPr="00907F7C">
        <w:rPr>
          <w:rFonts w:ascii="仿宋_GB2312" w:eastAsia="仿宋_GB2312" w:hAnsi="Times New Roman" w:cs="仿宋_GB2312" w:hint="eastAsia"/>
          <w:kern w:val="0"/>
          <w:sz w:val="30"/>
          <w:szCs w:val="30"/>
        </w:rPr>
        <w:t>，小四，行距：固定值</w:t>
      </w:r>
      <w:r w:rsidRPr="00907F7C">
        <w:rPr>
          <w:rFonts w:ascii="Times New Roman" w:eastAsia="仿宋_GB2312" w:hAnsi="Times New Roman" w:cs="Times New Roman"/>
          <w:kern w:val="0"/>
          <w:sz w:val="30"/>
          <w:szCs w:val="30"/>
        </w:rPr>
        <w:t>20</w:t>
      </w:r>
      <w:r w:rsidRPr="00907F7C">
        <w:rPr>
          <w:rFonts w:ascii="仿宋_GB2312" w:eastAsia="仿宋_GB2312" w:hAnsi="Times New Roman" w:cs="仿宋_GB2312" w:hint="eastAsia"/>
          <w:kern w:val="0"/>
          <w:sz w:val="30"/>
          <w:szCs w:val="30"/>
        </w:rPr>
        <w:t>磅；段前、段后均为</w:t>
      </w:r>
      <w:r w:rsidRPr="00907F7C">
        <w:rPr>
          <w:rFonts w:ascii="Times New Roman" w:eastAsia="仿宋_GB2312" w:hAnsi="Times New Roman" w:cs="Times New Roman"/>
          <w:kern w:val="0"/>
          <w:sz w:val="30"/>
          <w:szCs w:val="30"/>
        </w:rPr>
        <w:t>0</w:t>
      </w:r>
      <w:r w:rsidRPr="00907F7C">
        <w:rPr>
          <w:rFonts w:ascii="仿宋_GB2312" w:eastAsia="仿宋_GB2312" w:hAnsi="Times New Roman" w:cs="仿宋_GB2312" w:hint="eastAsia"/>
          <w:kern w:val="0"/>
          <w:sz w:val="30"/>
          <w:szCs w:val="30"/>
        </w:rPr>
        <w:t>行，取消网格对齐选项。</w:t>
      </w:r>
      <w:r w:rsidRPr="00907F7C">
        <w:rPr>
          <w:rFonts w:ascii="Times New Roman" w:eastAsia="仿宋_GB2312" w:hAnsi="Times New Roman" w:cs="Times New Roman"/>
          <w:kern w:val="0"/>
          <w:sz w:val="30"/>
          <w:szCs w:val="30"/>
        </w:rPr>
        <w:t>Key words</w:t>
      </w:r>
      <w:r w:rsidRPr="00907F7C">
        <w:rPr>
          <w:rFonts w:ascii="仿宋_GB2312" w:eastAsia="仿宋_GB2312" w:hAnsi="Times New Roman" w:cs="仿宋_GB2312" w:hint="eastAsia"/>
          <w:kern w:val="0"/>
          <w:sz w:val="30"/>
          <w:szCs w:val="30"/>
        </w:rPr>
        <w:t>与</w:t>
      </w:r>
      <w:r w:rsidRPr="00907F7C">
        <w:rPr>
          <w:rFonts w:ascii="Times New Roman" w:eastAsia="仿宋_GB2312" w:hAnsi="Times New Roman" w:cs="Times New Roman"/>
          <w:kern w:val="0"/>
          <w:sz w:val="30"/>
          <w:szCs w:val="30"/>
        </w:rPr>
        <w:t>Abstract</w:t>
      </w:r>
      <w:r w:rsidRPr="00907F7C">
        <w:rPr>
          <w:rFonts w:ascii="仿宋_GB2312" w:eastAsia="仿宋_GB2312" w:hAnsi="Times New Roman" w:cs="仿宋_GB2312" w:hint="eastAsia"/>
          <w:kern w:val="0"/>
          <w:sz w:val="30"/>
          <w:szCs w:val="30"/>
        </w:rPr>
        <w:t>之间空一行。标题</w:t>
      </w:r>
      <w:r w:rsidRPr="00907F7C"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“Key words” </w:t>
      </w:r>
      <w:r w:rsidRPr="00907F7C">
        <w:rPr>
          <w:rFonts w:ascii="仿宋_GB2312" w:eastAsia="仿宋_GB2312" w:hAnsi="Times New Roman" w:cs="仿宋_GB2312" w:hint="eastAsia"/>
          <w:kern w:val="0"/>
          <w:sz w:val="30"/>
          <w:szCs w:val="30"/>
        </w:rPr>
        <w:t>设置为</w:t>
      </w:r>
      <w:r w:rsidRPr="00907F7C">
        <w:rPr>
          <w:rFonts w:ascii="Times New Roman" w:eastAsia="仿宋_GB2312" w:hAnsi="Times New Roman" w:cs="Times New Roman"/>
          <w:kern w:val="0"/>
          <w:sz w:val="30"/>
          <w:szCs w:val="30"/>
        </w:rPr>
        <w:t>Times New Roman</w:t>
      </w:r>
      <w:r w:rsidRPr="00907F7C">
        <w:rPr>
          <w:rFonts w:ascii="仿宋_GB2312" w:eastAsia="仿宋_GB2312" w:hAnsi="Times New Roman" w:cs="仿宋_GB2312" w:hint="eastAsia"/>
          <w:kern w:val="0"/>
          <w:sz w:val="30"/>
          <w:szCs w:val="30"/>
        </w:rPr>
        <w:t>、四号加粗；关键词间用分号间隔，末尾不加标点，</w:t>
      </w:r>
      <w:r w:rsidRPr="00907F7C">
        <w:rPr>
          <w:rFonts w:ascii="Times New Roman" w:eastAsia="仿宋_GB2312" w:hAnsi="Times New Roman" w:cs="Times New Roman"/>
          <w:kern w:val="0"/>
          <w:sz w:val="30"/>
          <w:szCs w:val="30"/>
        </w:rPr>
        <w:t>3-8</w:t>
      </w:r>
      <w:r w:rsidRPr="00907F7C">
        <w:rPr>
          <w:rFonts w:ascii="仿宋_GB2312" w:eastAsia="仿宋_GB2312" w:hAnsi="Times New Roman" w:cs="仿宋_GB2312" w:hint="eastAsia"/>
          <w:kern w:val="0"/>
          <w:sz w:val="30"/>
          <w:szCs w:val="30"/>
        </w:rPr>
        <w:t>个，</w:t>
      </w:r>
      <w:r w:rsidRPr="00907F7C">
        <w:rPr>
          <w:rFonts w:ascii="Times New Roman" w:eastAsia="仿宋_GB2312" w:hAnsi="Times New Roman" w:cs="Times New Roman"/>
          <w:kern w:val="0"/>
          <w:sz w:val="30"/>
          <w:szCs w:val="30"/>
        </w:rPr>
        <w:t>Times New Roman</w:t>
      </w:r>
      <w:r w:rsidRPr="00907F7C">
        <w:rPr>
          <w:rFonts w:ascii="仿宋_GB2312" w:eastAsia="仿宋_GB2312" w:hAnsi="Times New Roman" w:cs="仿宋_GB2312" w:hint="eastAsia"/>
          <w:kern w:val="0"/>
          <w:sz w:val="30"/>
          <w:szCs w:val="30"/>
        </w:rPr>
        <w:t>，小四。</w:t>
      </w:r>
      <w:r w:rsidRPr="00907F7C">
        <w:rPr>
          <w:rFonts w:ascii="仿宋_GB2312" w:eastAsia="仿宋_GB2312" w:hAnsi="Times New Roman" w:cs="仿宋_GB2312"/>
          <w:kern w:val="0"/>
          <w:sz w:val="30"/>
          <w:szCs w:val="30"/>
        </w:rPr>
        <w:t xml:space="preserve"> </w:t>
      </w:r>
    </w:p>
    <w:p w:rsidR="00B32B18" w:rsidRPr="00907F7C" w:rsidRDefault="00B32B18" w:rsidP="00B32B18">
      <w:pPr>
        <w:autoSpaceDE w:val="0"/>
        <w:autoSpaceDN w:val="0"/>
        <w:adjustRightInd w:val="0"/>
        <w:ind w:left="540"/>
        <w:rPr>
          <w:rFonts w:ascii="仿宋_GB2312" w:eastAsia="仿宋_GB2312" w:hAnsi="Times New Roman" w:cs="仿宋_GB2312"/>
          <w:kern w:val="0"/>
          <w:sz w:val="30"/>
          <w:szCs w:val="30"/>
        </w:rPr>
      </w:pPr>
      <w:r w:rsidRPr="00907F7C"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5. </w:t>
      </w:r>
      <w:r w:rsidRPr="00907F7C">
        <w:rPr>
          <w:rFonts w:ascii="仿宋_GB2312" w:eastAsia="仿宋_GB2312" w:hAnsi="Times New Roman" w:cs="仿宋_GB2312" w:hint="eastAsia"/>
          <w:kern w:val="0"/>
          <w:sz w:val="30"/>
          <w:szCs w:val="30"/>
        </w:rPr>
        <w:t>正文：</w:t>
      </w:r>
    </w:p>
    <w:p w:rsidR="00B32B18" w:rsidRPr="00907F7C" w:rsidRDefault="00B32B18" w:rsidP="00B32B18">
      <w:pPr>
        <w:autoSpaceDE w:val="0"/>
        <w:autoSpaceDN w:val="0"/>
        <w:adjustRightInd w:val="0"/>
        <w:ind w:left="540" w:firstLine="560"/>
        <w:rPr>
          <w:rFonts w:ascii="仿宋_GB2312" w:eastAsia="仿宋_GB2312" w:hAnsi="Times New Roman" w:cs="仿宋_GB2312"/>
          <w:kern w:val="0"/>
          <w:sz w:val="30"/>
          <w:szCs w:val="30"/>
        </w:rPr>
      </w:pPr>
      <w:r w:rsidRPr="00907F7C">
        <w:rPr>
          <w:rFonts w:ascii="仿宋_GB2312" w:eastAsia="仿宋_GB2312" w:hAnsi="Times New Roman" w:cs="仿宋_GB2312" w:hint="eastAsia"/>
          <w:kern w:val="0"/>
          <w:sz w:val="30"/>
          <w:szCs w:val="30"/>
        </w:rPr>
        <w:t>正文层级编码依次使用</w:t>
      </w:r>
      <w:r w:rsidRPr="00907F7C">
        <w:rPr>
          <w:rFonts w:ascii="Times New Roman" w:eastAsia="仿宋_GB2312" w:hAnsi="Times New Roman" w:cs="Times New Roman"/>
          <w:kern w:val="0"/>
          <w:sz w:val="30"/>
          <w:szCs w:val="30"/>
        </w:rPr>
        <w:t>“</w:t>
      </w:r>
      <w:r w:rsidRPr="00907F7C">
        <w:rPr>
          <w:rFonts w:ascii="仿宋_GB2312" w:eastAsia="仿宋_GB2312" w:hAnsi="Times New Roman" w:cs="仿宋_GB2312" w:hint="eastAsia"/>
          <w:kern w:val="0"/>
          <w:sz w:val="30"/>
          <w:szCs w:val="30"/>
        </w:rPr>
        <w:t>一、</w:t>
      </w:r>
      <w:r w:rsidRPr="00907F7C">
        <w:rPr>
          <w:rFonts w:ascii="Times New Roman" w:eastAsia="仿宋_GB2312" w:hAnsi="Times New Roman" w:cs="Times New Roman"/>
          <w:kern w:val="0"/>
          <w:sz w:val="30"/>
          <w:szCs w:val="30"/>
        </w:rPr>
        <w:t>”</w:t>
      </w:r>
      <w:r w:rsidRPr="00907F7C">
        <w:rPr>
          <w:rFonts w:ascii="仿宋_GB2312" w:eastAsia="仿宋_GB2312" w:hAnsi="Times New Roman" w:cs="仿宋_GB2312" w:hint="eastAsia"/>
          <w:kern w:val="0"/>
          <w:sz w:val="30"/>
          <w:szCs w:val="30"/>
        </w:rPr>
        <w:t>、</w:t>
      </w:r>
      <w:r w:rsidRPr="00907F7C">
        <w:rPr>
          <w:rFonts w:ascii="Times New Roman" w:eastAsia="仿宋_GB2312" w:hAnsi="Times New Roman" w:cs="Times New Roman"/>
          <w:kern w:val="0"/>
          <w:sz w:val="30"/>
          <w:szCs w:val="30"/>
        </w:rPr>
        <w:t>“(</w:t>
      </w:r>
      <w:r w:rsidRPr="00907F7C">
        <w:rPr>
          <w:rFonts w:ascii="仿宋_GB2312" w:eastAsia="仿宋_GB2312" w:hAnsi="Times New Roman" w:cs="仿宋_GB2312" w:hint="eastAsia"/>
          <w:kern w:val="0"/>
          <w:sz w:val="30"/>
          <w:szCs w:val="30"/>
        </w:rPr>
        <w:t>一</w:t>
      </w:r>
      <w:r w:rsidRPr="00907F7C">
        <w:rPr>
          <w:rFonts w:ascii="Times New Roman" w:eastAsia="仿宋_GB2312" w:hAnsi="Times New Roman" w:cs="Times New Roman"/>
          <w:kern w:val="0"/>
          <w:sz w:val="30"/>
          <w:szCs w:val="30"/>
        </w:rPr>
        <w:t>)”</w:t>
      </w:r>
      <w:r w:rsidRPr="00907F7C">
        <w:rPr>
          <w:rFonts w:ascii="仿宋_GB2312" w:eastAsia="仿宋_GB2312" w:hAnsi="Times New Roman" w:cs="仿宋_GB2312" w:hint="eastAsia"/>
          <w:kern w:val="0"/>
          <w:sz w:val="30"/>
          <w:szCs w:val="30"/>
        </w:rPr>
        <w:t>、</w:t>
      </w:r>
      <w:r w:rsidRPr="00907F7C">
        <w:rPr>
          <w:rFonts w:ascii="Times New Roman" w:eastAsia="仿宋_GB2312" w:hAnsi="Times New Roman" w:cs="Times New Roman"/>
          <w:kern w:val="0"/>
          <w:sz w:val="30"/>
          <w:szCs w:val="30"/>
        </w:rPr>
        <w:t>“1.”</w:t>
      </w:r>
      <w:r w:rsidRPr="00907F7C">
        <w:rPr>
          <w:rFonts w:ascii="仿宋_GB2312" w:eastAsia="仿宋_GB2312" w:hAnsi="Times New Roman" w:cs="仿宋_GB2312" w:hint="eastAsia"/>
          <w:kern w:val="0"/>
          <w:sz w:val="30"/>
          <w:szCs w:val="30"/>
        </w:rPr>
        <w:t>、</w:t>
      </w:r>
      <w:r w:rsidRPr="00907F7C">
        <w:rPr>
          <w:rFonts w:ascii="Times New Roman" w:eastAsia="仿宋_GB2312" w:hAnsi="Times New Roman" w:cs="Times New Roman"/>
          <w:kern w:val="0"/>
          <w:sz w:val="30"/>
          <w:szCs w:val="30"/>
        </w:rPr>
        <w:t>“(1)”</w:t>
      </w:r>
      <w:r w:rsidRPr="00907F7C">
        <w:rPr>
          <w:rFonts w:ascii="仿宋_GB2312" w:eastAsia="仿宋_GB2312" w:hAnsi="Times New Roman" w:cs="仿宋_GB2312" w:hint="eastAsia"/>
          <w:kern w:val="0"/>
          <w:sz w:val="30"/>
          <w:szCs w:val="30"/>
        </w:rPr>
        <w:t>、</w:t>
      </w:r>
      <w:r w:rsidRPr="00907F7C">
        <w:rPr>
          <w:rFonts w:ascii="Times New Roman" w:eastAsia="仿宋_GB2312" w:hAnsi="Times New Roman" w:cs="Times New Roman"/>
          <w:kern w:val="0"/>
          <w:sz w:val="30"/>
          <w:szCs w:val="30"/>
        </w:rPr>
        <w:t>“”……</w:t>
      </w:r>
      <w:r w:rsidRPr="00907F7C">
        <w:rPr>
          <w:rFonts w:ascii="新宋体" w:eastAsia="新宋体" w:hAnsi="Times New Roman" w:cs="新宋体" w:hint="eastAsia"/>
          <w:kern w:val="0"/>
          <w:sz w:val="30"/>
          <w:szCs w:val="30"/>
        </w:rPr>
        <w:t>①</w:t>
      </w:r>
      <w:r w:rsidRPr="00907F7C">
        <w:rPr>
          <w:rFonts w:ascii="仿宋_GB2312" w:eastAsia="仿宋_GB2312" w:hAnsi="Times New Roman" w:cs="仿宋_GB2312" w:hint="eastAsia"/>
          <w:kern w:val="0"/>
          <w:sz w:val="30"/>
          <w:szCs w:val="30"/>
        </w:rPr>
        <w:t>即分别为一二三四五级标题。尤其注意三级标题为阿拉数字后一个实心点号</w:t>
      </w:r>
      <w:r w:rsidRPr="00907F7C">
        <w:rPr>
          <w:rFonts w:ascii="Times New Roman" w:eastAsia="仿宋_GB2312" w:hAnsi="Times New Roman" w:cs="Times New Roman"/>
          <w:kern w:val="0"/>
          <w:sz w:val="30"/>
          <w:szCs w:val="30"/>
        </w:rPr>
        <w:t>(</w:t>
      </w:r>
      <w:r w:rsidRPr="00907F7C">
        <w:rPr>
          <w:rFonts w:ascii="仿宋_GB2312" w:eastAsia="仿宋_GB2312" w:hAnsi="Times New Roman" w:cs="仿宋_GB2312" w:hint="eastAsia"/>
          <w:kern w:val="0"/>
          <w:sz w:val="30"/>
          <w:szCs w:val="30"/>
        </w:rPr>
        <w:t>英文点号，宋体</w:t>
      </w:r>
      <w:r w:rsidRPr="00907F7C">
        <w:rPr>
          <w:rFonts w:ascii="Times New Roman" w:eastAsia="仿宋_GB2312" w:hAnsi="Times New Roman" w:cs="Times New Roman"/>
          <w:kern w:val="0"/>
          <w:sz w:val="30"/>
          <w:szCs w:val="30"/>
        </w:rPr>
        <w:t>)</w:t>
      </w:r>
      <w:r w:rsidRPr="00907F7C">
        <w:rPr>
          <w:rFonts w:ascii="仿宋_GB2312" w:eastAsia="仿宋_GB2312" w:hAnsi="Times New Roman" w:cs="仿宋_GB2312" w:hint="eastAsia"/>
          <w:kern w:val="0"/>
          <w:sz w:val="30"/>
          <w:szCs w:val="30"/>
        </w:rPr>
        <w:t>，而非顿号。正文内容每段行首须空两个汉字，宋体，五号字，行间距为固定值</w:t>
      </w:r>
      <w:r w:rsidRPr="00907F7C">
        <w:rPr>
          <w:rFonts w:ascii="Times New Roman" w:eastAsia="仿宋_GB2312" w:hAnsi="Times New Roman" w:cs="Times New Roman"/>
          <w:kern w:val="0"/>
          <w:sz w:val="30"/>
          <w:szCs w:val="30"/>
        </w:rPr>
        <w:t>20</w:t>
      </w:r>
      <w:r w:rsidRPr="00907F7C">
        <w:rPr>
          <w:rFonts w:ascii="仿宋_GB2312" w:eastAsia="仿宋_GB2312" w:hAnsi="Times New Roman" w:cs="仿宋_GB2312" w:hint="eastAsia"/>
          <w:kern w:val="0"/>
          <w:sz w:val="30"/>
          <w:szCs w:val="30"/>
        </w:rPr>
        <w:t>磅。正文可根据结构需要设置层级深度。一级标题为三号字，黑体，不加粗，单独起行，左对齐，空</w:t>
      </w:r>
      <w:r w:rsidRPr="00907F7C">
        <w:rPr>
          <w:rFonts w:ascii="Times New Roman" w:eastAsia="仿宋_GB2312" w:hAnsi="Times New Roman" w:cs="Times New Roman"/>
          <w:kern w:val="0"/>
          <w:sz w:val="30"/>
          <w:szCs w:val="30"/>
        </w:rPr>
        <w:t>2</w:t>
      </w:r>
      <w:r w:rsidRPr="00907F7C">
        <w:rPr>
          <w:rFonts w:ascii="仿宋_GB2312" w:eastAsia="仿宋_GB2312" w:hAnsi="Times New Roman" w:cs="仿宋_GB2312" w:hint="eastAsia"/>
          <w:kern w:val="0"/>
          <w:sz w:val="30"/>
          <w:szCs w:val="30"/>
        </w:rPr>
        <w:t>汉字格。段前、段后均为自动。二级标题为四号字，黑体，左起空两个汉字格，段前、段后均为自动</w:t>
      </w:r>
      <w:r w:rsidRPr="00907F7C">
        <w:rPr>
          <w:rFonts w:ascii="Times New Roman" w:eastAsia="仿宋_GB2312" w:hAnsi="Times New Roman" w:cs="Times New Roman"/>
          <w:kern w:val="0"/>
          <w:sz w:val="30"/>
          <w:szCs w:val="30"/>
        </w:rPr>
        <w:t>;</w:t>
      </w:r>
      <w:r w:rsidRPr="00907F7C">
        <w:rPr>
          <w:rFonts w:ascii="仿宋_GB2312" w:eastAsia="仿宋_GB2312" w:hAnsi="Times New Roman" w:cs="仿宋_GB2312" w:hint="eastAsia"/>
          <w:kern w:val="0"/>
          <w:sz w:val="30"/>
          <w:szCs w:val="30"/>
        </w:rPr>
        <w:t>三级标题为小四号字，宋体，左起空两个汉字格，加粗</w:t>
      </w:r>
      <w:r w:rsidRPr="00907F7C">
        <w:rPr>
          <w:rFonts w:ascii="Times New Roman" w:eastAsia="仿宋_GB2312" w:hAnsi="Times New Roman" w:cs="Times New Roman"/>
          <w:kern w:val="0"/>
          <w:sz w:val="30"/>
          <w:szCs w:val="30"/>
        </w:rPr>
        <w:t>;</w:t>
      </w:r>
      <w:r w:rsidRPr="00907F7C">
        <w:rPr>
          <w:rFonts w:ascii="仿宋_GB2312" w:eastAsia="仿宋_GB2312" w:hAnsi="Times New Roman" w:cs="仿宋_GB2312" w:hint="eastAsia"/>
          <w:kern w:val="0"/>
          <w:sz w:val="30"/>
          <w:szCs w:val="30"/>
        </w:rPr>
        <w:t>四、五级标题格式同三级标题，但不加粗。</w:t>
      </w:r>
      <w:r w:rsidRPr="00907F7C">
        <w:rPr>
          <w:rFonts w:ascii="仿宋_GB2312" w:eastAsia="仿宋_GB2312" w:hAnsi="Times New Roman" w:cs="仿宋_GB2312"/>
          <w:kern w:val="0"/>
          <w:sz w:val="30"/>
          <w:szCs w:val="30"/>
        </w:rPr>
        <w:t xml:space="preserve"> </w:t>
      </w:r>
    </w:p>
    <w:p w:rsidR="00B32B18" w:rsidRPr="00907F7C" w:rsidRDefault="00B32B18" w:rsidP="00B32B18">
      <w:pPr>
        <w:autoSpaceDE w:val="0"/>
        <w:autoSpaceDN w:val="0"/>
        <w:adjustRightInd w:val="0"/>
        <w:ind w:left="540"/>
        <w:rPr>
          <w:rFonts w:ascii="仿宋_GB2312" w:eastAsia="仿宋_GB2312" w:hAnsi="Times New Roman" w:cs="仿宋_GB2312"/>
          <w:kern w:val="0"/>
          <w:sz w:val="30"/>
          <w:szCs w:val="30"/>
        </w:rPr>
      </w:pPr>
      <w:r w:rsidRPr="00907F7C"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6. </w:t>
      </w:r>
      <w:r w:rsidRPr="00907F7C">
        <w:rPr>
          <w:rFonts w:ascii="仿宋_GB2312" w:eastAsia="仿宋_GB2312" w:hAnsi="Times New Roman" w:cs="仿宋_GB2312" w:hint="eastAsia"/>
          <w:kern w:val="0"/>
          <w:sz w:val="30"/>
          <w:szCs w:val="30"/>
        </w:rPr>
        <w:t>参考文献：</w:t>
      </w:r>
      <w:r w:rsidRPr="00907F7C">
        <w:rPr>
          <w:rFonts w:ascii="仿宋_GB2312" w:eastAsia="仿宋_GB2312" w:hAnsi="Times New Roman" w:cs="仿宋_GB2312"/>
          <w:kern w:val="0"/>
          <w:sz w:val="30"/>
          <w:szCs w:val="30"/>
        </w:rPr>
        <w:t xml:space="preserve"> </w:t>
      </w:r>
    </w:p>
    <w:p w:rsidR="00B32B18" w:rsidRPr="00907F7C" w:rsidRDefault="00B32B18" w:rsidP="00B32B18">
      <w:pPr>
        <w:tabs>
          <w:tab w:val="left" w:pos="567"/>
        </w:tabs>
        <w:ind w:leftChars="270" w:left="567" w:firstLineChars="189" w:firstLine="567"/>
        <w:rPr>
          <w:rFonts w:ascii="仿宋_GB2312" w:eastAsia="仿宋_GB2312" w:hAnsi="Times New Roman" w:cs="仿宋_GB2312"/>
          <w:kern w:val="0"/>
          <w:sz w:val="30"/>
          <w:szCs w:val="30"/>
        </w:rPr>
      </w:pPr>
      <w:r w:rsidRPr="00907F7C">
        <w:rPr>
          <w:rFonts w:ascii="仿宋_GB2312" w:eastAsia="仿宋_GB2312" w:hAnsi="Times New Roman" w:cs="仿宋_GB2312" w:hint="eastAsia"/>
          <w:kern w:val="0"/>
          <w:sz w:val="30"/>
          <w:szCs w:val="30"/>
        </w:rPr>
        <w:t>单独起页。标题</w:t>
      </w:r>
      <w:r w:rsidRPr="00907F7C">
        <w:rPr>
          <w:rFonts w:ascii="Times New Roman" w:eastAsia="仿宋_GB2312" w:hAnsi="Times New Roman" w:cs="Times New Roman"/>
          <w:kern w:val="0"/>
          <w:sz w:val="30"/>
          <w:szCs w:val="30"/>
        </w:rPr>
        <w:t>“</w:t>
      </w:r>
      <w:r w:rsidRPr="00907F7C">
        <w:rPr>
          <w:rFonts w:ascii="仿宋_GB2312" w:eastAsia="仿宋_GB2312" w:hAnsi="Times New Roman" w:cs="仿宋_GB2312" w:hint="eastAsia"/>
          <w:kern w:val="0"/>
          <w:sz w:val="30"/>
          <w:szCs w:val="30"/>
        </w:rPr>
        <w:t>参考文献</w:t>
      </w:r>
      <w:r w:rsidRPr="00907F7C">
        <w:rPr>
          <w:rFonts w:ascii="Times New Roman" w:eastAsia="仿宋_GB2312" w:hAnsi="Times New Roman" w:cs="Times New Roman"/>
          <w:kern w:val="0"/>
          <w:sz w:val="30"/>
          <w:szCs w:val="30"/>
        </w:rPr>
        <w:t>”</w:t>
      </w:r>
      <w:r w:rsidRPr="00907F7C">
        <w:rPr>
          <w:rFonts w:ascii="仿宋_GB2312" w:eastAsia="仿宋_GB2312" w:hAnsi="Times New Roman" w:cs="仿宋_GB2312" w:hint="eastAsia"/>
          <w:kern w:val="0"/>
          <w:sz w:val="30"/>
          <w:szCs w:val="30"/>
        </w:rPr>
        <w:t>设置格式：黑体，三号居中；</w:t>
      </w:r>
      <w:r w:rsidRPr="00907F7C">
        <w:rPr>
          <w:rFonts w:ascii="仿宋_GB2312" w:eastAsia="仿宋_GB2312" w:hAnsi="Times New Roman" w:cs="仿宋_GB2312"/>
          <w:kern w:val="0"/>
          <w:sz w:val="30"/>
          <w:szCs w:val="30"/>
        </w:rPr>
        <w:t xml:space="preserve"> </w:t>
      </w:r>
      <w:r w:rsidRPr="00907F7C">
        <w:rPr>
          <w:rFonts w:ascii="Times New Roman" w:eastAsia="仿宋_GB2312" w:hAnsi="Times New Roman" w:cs="Times New Roman"/>
          <w:kern w:val="0"/>
          <w:sz w:val="30"/>
          <w:szCs w:val="30"/>
        </w:rPr>
        <w:t>1.5</w:t>
      </w:r>
      <w:r w:rsidRPr="00907F7C">
        <w:rPr>
          <w:rFonts w:ascii="仿宋_GB2312" w:eastAsia="仿宋_GB2312" w:hAnsi="Times New Roman" w:cs="仿宋_GB2312" w:hint="eastAsia"/>
          <w:kern w:val="0"/>
          <w:sz w:val="30"/>
          <w:szCs w:val="30"/>
        </w:rPr>
        <w:t>倍行距，段前、段后均为自动。参考文献内容</w:t>
      </w:r>
      <w:r w:rsidRPr="00907F7C">
        <w:rPr>
          <w:rFonts w:ascii="Times New Roman" w:eastAsia="仿宋_GB2312" w:hAnsi="Times New Roman" w:cs="Times New Roman"/>
          <w:kern w:val="0"/>
          <w:sz w:val="30"/>
          <w:szCs w:val="30"/>
        </w:rPr>
        <w:t>(</w:t>
      </w:r>
      <w:r w:rsidRPr="00907F7C">
        <w:rPr>
          <w:rFonts w:ascii="仿宋_GB2312" w:eastAsia="仿宋_GB2312" w:hAnsi="Times New Roman" w:cs="仿宋_GB2312" w:hint="eastAsia"/>
          <w:kern w:val="0"/>
          <w:sz w:val="30"/>
          <w:szCs w:val="30"/>
        </w:rPr>
        <w:t>五号、宋体</w:t>
      </w:r>
      <w:r w:rsidRPr="00907F7C">
        <w:rPr>
          <w:rFonts w:ascii="Times New Roman" w:eastAsia="仿宋_GB2312" w:hAnsi="Times New Roman" w:cs="Times New Roman"/>
          <w:kern w:val="0"/>
          <w:sz w:val="30"/>
          <w:szCs w:val="30"/>
        </w:rPr>
        <w:t>;</w:t>
      </w:r>
      <w:r w:rsidRPr="00907F7C">
        <w:rPr>
          <w:rFonts w:ascii="仿宋_GB2312" w:eastAsia="仿宋_GB2312" w:hAnsi="Times New Roman" w:cs="仿宋_GB2312" w:hint="eastAsia"/>
          <w:kern w:val="0"/>
          <w:sz w:val="30"/>
          <w:szCs w:val="30"/>
        </w:rPr>
        <w:t>行距：固定值</w:t>
      </w:r>
      <w:r w:rsidRPr="00907F7C">
        <w:rPr>
          <w:rFonts w:ascii="Times New Roman" w:eastAsia="仿宋_GB2312" w:hAnsi="Times New Roman" w:cs="Times New Roman"/>
          <w:kern w:val="0"/>
          <w:sz w:val="30"/>
          <w:szCs w:val="30"/>
        </w:rPr>
        <w:t>20</w:t>
      </w:r>
      <w:r w:rsidRPr="00907F7C">
        <w:rPr>
          <w:rFonts w:ascii="仿宋_GB2312" w:eastAsia="仿宋_GB2312" w:hAnsi="Times New Roman" w:cs="仿宋_GB2312" w:hint="eastAsia"/>
          <w:kern w:val="0"/>
          <w:sz w:val="30"/>
          <w:szCs w:val="30"/>
        </w:rPr>
        <w:t>磅</w:t>
      </w:r>
      <w:r w:rsidRPr="00907F7C">
        <w:rPr>
          <w:rFonts w:ascii="Times New Roman" w:eastAsia="仿宋_GB2312" w:hAnsi="Times New Roman" w:cs="Times New Roman"/>
          <w:kern w:val="0"/>
          <w:sz w:val="30"/>
          <w:szCs w:val="30"/>
        </w:rPr>
        <w:t>;</w:t>
      </w:r>
      <w:r w:rsidRPr="00907F7C">
        <w:rPr>
          <w:rFonts w:ascii="仿宋_GB2312" w:eastAsia="仿宋_GB2312" w:hAnsi="Times New Roman" w:cs="仿宋_GB2312" w:hint="eastAsia"/>
          <w:kern w:val="0"/>
          <w:sz w:val="30"/>
          <w:szCs w:val="30"/>
        </w:rPr>
        <w:t>若英文用五号，</w:t>
      </w:r>
      <w:r w:rsidRPr="00907F7C">
        <w:rPr>
          <w:rFonts w:ascii="Times New Roman" w:eastAsia="仿宋_GB2312" w:hAnsi="Times New Roman" w:cs="Times New Roman"/>
          <w:kern w:val="0"/>
          <w:sz w:val="30"/>
          <w:szCs w:val="30"/>
        </w:rPr>
        <w:t>Times New Roman)</w:t>
      </w:r>
      <w:r w:rsidRPr="00907F7C">
        <w:rPr>
          <w:rFonts w:ascii="仿宋_GB2312" w:eastAsia="仿宋_GB2312" w:hAnsi="Times New Roman" w:cs="仿宋_GB2312" w:hint="eastAsia"/>
          <w:kern w:val="0"/>
          <w:sz w:val="30"/>
          <w:szCs w:val="30"/>
        </w:rPr>
        <w:t>。</w:t>
      </w:r>
    </w:p>
    <w:p w:rsidR="00B32B18" w:rsidRDefault="00B32B18" w:rsidP="00B32B18">
      <w:pPr>
        <w:tabs>
          <w:tab w:val="left" w:pos="567"/>
        </w:tabs>
        <w:rPr>
          <w:rFonts w:ascii="仿宋_GB2312" w:eastAsia="仿宋_GB2312" w:hAnsi="Times New Roman" w:cs="仿宋_GB2312"/>
          <w:kern w:val="0"/>
          <w:sz w:val="28"/>
          <w:szCs w:val="28"/>
        </w:rPr>
      </w:pPr>
    </w:p>
    <w:p w:rsidR="00B32B18" w:rsidRDefault="00B32B18" w:rsidP="00B32B18">
      <w:pPr>
        <w:tabs>
          <w:tab w:val="left" w:pos="567"/>
        </w:tabs>
        <w:rPr>
          <w:rFonts w:ascii="仿宋_GB2312" w:eastAsia="仿宋_GB2312" w:hAnsi="Times New Roman" w:cs="仿宋_GB2312"/>
          <w:kern w:val="0"/>
          <w:sz w:val="28"/>
          <w:szCs w:val="28"/>
        </w:rPr>
      </w:pPr>
    </w:p>
    <w:p w:rsidR="006852F5" w:rsidRPr="00B32B18" w:rsidRDefault="006852F5"/>
    <w:sectPr w:rsidR="006852F5" w:rsidRPr="00B32B18" w:rsidSect="00685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2B18"/>
    <w:rsid w:val="006852F5"/>
    <w:rsid w:val="00B32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B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zlp</dc:creator>
  <cp:lastModifiedBy>zlp</cp:lastModifiedBy>
  <cp:revision>1</cp:revision>
  <dcterms:created xsi:type="dcterms:W3CDTF">2016-08-09T09:10:00Z</dcterms:created>
  <dcterms:modified xsi:type="dcterms:W3CDTF">2016-08-09T09:10:00Z</dcterms:modified>
</cp:coreProperties>
</file>